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4AF0E" w14:textId="77777777" w:rsidR="008C6058" w:rsidRDefault="00DE7171" w:rsidP="008C6058">
      <w:pPr>
        <w:spacing w:line="360" w:lineRule="auto"/>
        <w:jc w:val="center"/>
        <w:rPr>
          <w:rFonts w:asciiTheme="majorHAnsi" w:eastAsia="Batang" w:hAnsiTheme="majorHAnsi" w:cstheme="minorHAnsi"/>
          <w:b/>
          <w:sz w:val="56"/>
          <w:szCs w:val="56"/>
          <w:highlight w:val="red"/>
        </w:rPr>
      </w:pPr>
      <w:bookmarkStart w:id="0" w:name="_GoBack"/>
      <w:bookmarkEnd w:id="0"/>
      <w:r>
        <w:rPr>
          <w:rFonts w:asciiTheme="majorHAnsi" w:eastAsia="Batang" w:hAnsiTheme="majorHAnsi" w:cstheme="minorHAnsi"/>
          <w:b/>
          <w:noProof/>
          <w:sz w:val="56"/>
          <w:szCs w:val="56"/>
        </w:rPr>
        <w:drawing>
          <wp:inline distT="0" distB="0" distL="0" distR="0" wp14:anchorId="0CE39471" wp14:editId="11C27A9C">
            <wp:extent cx="3345488" cy="32289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ebird Logo.jpg"/>
                    <pic:cNvPicPr/>
                  </pic:nvPicPr>
                  <pic:blipFill rotWithShape="1">
                    <a:blip r:embed="rId8">
                      <a:extLst>
                        <a:ext uri="{28A0092B-C50C-407E-A947-70E740481C1C}">
                          <a14:useLocalDpi xmlns:a14="http://schemas.microsoft.com/office/drawing/2010/main" val="0"/>
                        </a:ext>
                      </a:extLst>
                    </a:blip>
                    <a:srcRect l="14221" t="8801" r="21074" b="10378"/>
                    <a:stretch/>
                  </pic:blipFill>
                  <pic:spPr bwMode="auto">
                    <a:xfrm>
                      <a:off x="0" y="0"/>
                      <a:ext cx="3358138" cy="3241185"/>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a14="http://schemas.microsoft.com/office/mac/drawingml/2011/main" xmlns:cx1="http://schemas.microsoft.com/office/drawing/2015/9/8/chartex" xmlns:mv="urn:schemas-microsoft-com:mac:vml" xmlns:mo="http://schemas.microsoft.com/office/mac/office/2008/main"/>
                      </a:ext>
                    </a:extLst>
                  </pic:spPr>
                </pic:pic>
              </a:graphicData>
            </a:graphic>
          </wp:inline>
        </w:drawing>
      </w:r>
    </w:p>
    <w:p w14:paraId="7E5C694D" w14:textId="77777777" w:rsidR="00BC2CD4" w:rsidRPr="00542422" w:rsidRDefault="00C80BB7" w:rsidP="008C6058">
      <w:pPr>
        <w:spacing w:line="360" w:lineRule="auto"/>
        <w:jc w:val="center"/>
        <w:rPr>
          <w:rFonts w:asciiTheme="majorHAnsi" w:eastAsia="Batang" w:hAnsiTheme="majorHAnsi" w:cstheme="minorHAnsi"/>
          <w:b/>
          <w:sz w:val="56"/>
          <w:szCs w:val="56"/>
        </w:rPr>
      </w:pPr>
      <w:r>
        <w:rPr>
          <w:rFonts w:asciiTheme="majorHAnsi" w:eastAsia="Batang" w:hAnsiTheme="majorHAnsi" w:cstheme="minorHAnsi"/>
          <w:b/>
          <w:sz w:val="56"/>
          <w:szCs w:val="56"/>
        </w:rPr>
        <w:t>Lawrence Free State High School</w:t>
      </w:r>
    </w:p>
    <w:p w14:paraId="3A40982C" w14:textId="537C9E02" w:rsidR="00542422" w:rsidRPr="007D4608" w:rsidRDefault="2E63FF9F" w:rsidP="2E63FF9F">
      <w:pPr>
        <w:spacing w:line="312" w:lineRule="auto"/>
        <w:jc w:val="center"/>
        <w:rPr>
          <w:rFonts w:asciiTheme="majorHAnsi" w:eastAsia="Batang" w:hAnsiTheme="majorHAnsi" w:cs="Calibri"/>
          <w:b/>
          <w:bCs/>
          <w:sz w:val="56"/>
          <w:szCs w:val="56"/>
        </w:rPr>
      </w:pPr>
      <w:r w:rsidRPr="2E63FF9F">
        <w:rPr>
          <w:rFonts w:asciiTheme="majorHAnsi" w:eastAsia="Batang" w:hAnsiTheme="majorHAnsi" w:cs="Calibri"/>
          <w:b/>
          <w:bCs/>
          <w:sz w:val="56"/>
          <w:szCs w:val="56"/>
        </w:rPr>
        <w:t>School Year 2019-2020</w:t>
      </w:r>
    </w:p>
    <w:p w14:paraId="50CF099F" w14:textId="130D7445" w:rsidR="00B36FC6" w:rsidRDefault="45AE2838" w:rsidP="45AE2838">
      <w:pPr>
        <w:spacing w:line="312" w:lineRule="auto"/>
        <w:jc w:val="center"/>
        <w:rPr>
          <w:rFonts w:asciiTheme="majorHAnsi" w:eastAsia="Batang" w:hAnsiTheme="majorHAnsi" w:cs="Calibri"/>
          <w:b/>
          <w:bCs/>
          <w:i/>
          <w:iCs/>
          <w:sz w:val="56"/>
          <w:szCs w:val="56"/>
        </w:rPr>
      </w:pPr>
      <w:r w:rsidRPr="45AE2838">
        <w:rPr>
          <w:rFonts w:asciiTheme="majorHAnsi" w:eastAsia="Batang" w:hAnsiTheme="majorHAnsi" w:cs="Calibri"/>
          <w:b/>
          <w:bCs/>
          <w:sz w:val="56"/>
          <w:szCs w:val="56"/>
        </w:rPr>
        <w:t xml:space="preserve"> </w:t>
      </w:r>
      <w:r w:rsidRPr="45AE2838">
        <w:rPr>
          <w:rFonts w:asciiTheme="majorHAnsi" w:eastAsia="Batang" w:hAnsiTheme="majorHAnsi" w:cs="Calibri"/>
          <w:b/>
          <w:bCs/>
          <w:i/>
          <w:iCs/>
          <w:sz w:val="56"/>
          <w:szCs w:val="56"/>
        </w:rPr>
        <w:t>Respect, Responsibility, Excellence</w:t>
      </w:r>
    </w:p>
    <w:p w14:paraId="6108FEE9" w14:textId="23CA5D0A" w:rsidR="45AE2838" w:rsidRDefault="45AE2838" w:rsidP="45AE2838">
      <w:pPr>
        <w:spacing w:line="312" w:lineRule="auto"/>
        <w:jc w:val="center"/>
        <w:rPr>
          <w:rFonts w:asciiTheme="majorHAnsi" w:eastAsia="Batang" w:hAnsiTheme="majorHAnsi" w:cs="Calibri"/>
          <w:i/>
          <w:iCs/>
          <w:sz w:val="56"/>
          <w:szCs w:val="56"/>
        </w:rPr>
      </w:pPr>
      <w:r w:rsidRPr="45AE2838">
        <w:rPr>
          <w:rFonts w:asciiTheme="majorHAnsi" w:eastAsia="Batang" w:hAnsiTheme="majorHAnsi" w:cs="Calibri"/>
          <w:i/>
          <w:iCs/>
          <w:sz w:val="56"/>
          <w:szCs w:val="56"/>
        </w:rPr>
        <w:t>Manual for Staff</w:t>
      </w:r>
    </w:p>
    <w:p w14:paraId="0BDEA13C" w14:textId="64F114F0" w:rsidR="00102BC8" w:rsidRPr="005513E6" w:rsidRDefault="00B36FC6" w:rsidP="00B36FC6">
      <w:pPr>
        <w:spacing w:line="312" w:lineRule="auto"/>
        <w:jc w:val="center"/>
        <w:rPr>
          <w:rFonts w:asciiTheme="majorHAnsi" w:eastAsia="Batang" w:hAnsiTheme="majorHAnsi" w:cstheme="minorHAnsi"/>
          <w:sz w:val="44"/>
          <w:szCs w:val="44"/>
        </w:rPr>
      </w:pPr>
      <w:r>
        <w:rPr>
          <w:rFonts w:asciiTheme="majorHAnsi" w:eastAsia="Batang" w:hAnsiTheme="majorHAnsi" w:cstheme="minorHAnsi"/>
          <w:sz w:val="44"/>
          <w:szCs w:val="44"/>
        </w:rPr>
        <w:t xml:space="preserve">Includes Equity and </w:t>
      </w:r>
      <w:r w:rsidR="00186638" w:rsidRPr="00102BC8">
        <w:rPr>
          <w:rFonts w:asciiTheme="majorHAnsi" w:eastAsia="Batang" w:hAnsiTheme="majorHAnsi" w:cstheme="minorHAnsi"/>
          <w:sz w:val="44"/>
          <w:szCs w:val="44"/>
        </w:rPr>
        <w:t>Comprehensive, Integrated</w:t>
      </w:r>
      <w:r w:rsidR="00D45551">
        <w:rPr>
          <w:rFonts w:asciiTheme="majorHAnsi" w:eastAsia="Batang" w:hAnsiTheme="majorHAnsi" w:cstheme="minorHAnsi"/>
          <w:sz w:val="44"/>
          <w:szCs w:val="44"/>
        </w:rPr>
        <w:t>,</w:t>
      </w:r>
      <w:r w:rsidR="00186638" w:rsidRPr="00102BC8">
        <w:rPr>
          <w:rFonts w:asciiTheme="majorHAnsi" w:eastAsia="Batang" w:hAnsiTheme="majorHAnsi" w:cstheme="minorHAnsi"/>
          <w:sz w:val="44"/>
          <w:szCs w:val="44"/>
        </w:rPr>
        <w:t xml:space="preserve"> </w:t>
      </w:r>
      <w:r w:rsidR="001F7328" w:rsidRPr="00102BC8">
        <w:rPr>
          <w:rFonts w:asciiTheme="majorHAnsi" w:eastAsia="Batang" w:hAnsiTheme="majorHAnsi" w:cstheme="minorHAnsi"/>
          <w:sz w:val="44"/>
          <w:szCs w:val="44"/>
        </w:rPr>
        <w:t xml:space="preserve">Three-Tiered </w:t>
      </w:r>
      <w:r w:rsidR="00186638" w:rsidRPr="00102BC8">
        <w:rPr>
          <w:rFonts w:asciiTheme="majorHAnsi" w:eastAsia="Batang" w:hAnsiTheme="majorHAnsi" w:cstheme="minorHAnsi"/>
          <w:sz w:val="44"/>
          <w:szCs w:val="44"/>
        </w:rPr>
        <w:t>(</w:t>
      </w:r>
      <w:r w:rsidR="00DD7963">
        <w:rPr>
          <w:rFonts w:asciiTheme="majorHAnsi" w:eastAsia="Batang" w:hAnsiTheme="majorHAnsi" w:cstheme="minorHAnsi"/>
          <w:sz w:val="44"/>
          <w:szCs w:val="44"/>
        </w:rPr>
        <w:t>Ci3T</w:t>
      </w:r>
      <w:r w:rsidR="00186638" w:rsidRPr="00102BC8">
        <w:rPr>
          <w:rFonts w:asciiTheme="majorHAnsi" w:eastAsia="Batang" w:hAnsiTheme="majorHAnsi" w:cstheme="minorHAnsi"/>
          <w:sz w:val="44"/>
          <w:szCs w:val="44"/>
        </w:rPr>
        <w:t>)</w:t>
      </w:r>
      <w:r>
        <w:rPr>
          <w:rFonts w:asciiTheme="majorHAnsi" w:eastAsia="Batang" w:hAnsiTheme="majorHAnsi" w:cstheme="minorHAnsi"/>
          <w:sz w:val="44"/>
          <w:szCs w:val="44"/>
        </w:rPr>
        <w:t xml:space="preserve"> </w:t>
      </w:r>
      <w:r w:rsidR="00DD7963">
        <w:rPr>
          <w:rFonts w:asciiTheme="majorHAnsi" w:eastAsia="Batang" w:hAnsiTheme="majorHAnsi" w:cstheme="minorHAnsi"/>
          <w:sz w:val="44"/>
          <w:szCs w:val="44"/>
        </w:rPr>
        <w:t>Model of Prevention</w:t>
      </w:r>
    </w:p>
    <w:p w14:paraId="76DC2727" w14:textId="77777777" w:rsidR="00102BC8" w:rsidRDefault="00102BC8" w:rsidP="00257661">
      <w:pPr>
        <w:pStyle w:val="Title"/>
        <w:rPr>
          <w:rFonts w:asciiTheme="minorHAnsi" w:eastAsia="Batang" w:hAnsiTheme="minorHAnsi" w:cstheme="minorHAnsi"/>
          <w:b w:val="0"/>
          <w:i/>
          <w:szCs w:val="24"/>
        </w:rPr>
      </w:pPr>
    </w:p>
    <w:p w14:paraId="76D6F162" w14:textId="77777777" w:rsidR="00102BC8" w:rsidRDefault="00102BC8" w:rsidP="00257661">
      <w:pPr>
        <w:pStyle w:val="Title"/>
        <w:rPr>
          <w:rFonts w:asciiTheme="minorHAnsi" w:eastAsia="Batang" w:hAnsiTheme="minorHAnsi" w:cstheme="minorHAnsi"/>
          <w:b w:val="0"/>
          <w:i/>
          <w:szCs w:val="24"/>
        </w:rPr>
      </w:pPr>
    </w:p>
    <w:p w14:paraId="5F03EFA6" w14:textId="77777777" w:rsidR="00D54493" w:rsidRPr="00102BC8" w:rsidRDefault="00D54493" w:rsidP="00257661">
      <w:pPr>
        <w:pStyle w:val="Title"/>
        <w:rPr>
          <w:rFonts w:asciiTheme="minorHAnsi" w:hAnsiTheme="minorHAnsi" w:cstheme="minorHAnsi"/>
          <w:b w:val="0"/>
          <w:i/>
          <w:szCs w:val="24"/>
        </w:rPr>
      </w:pPr>
    </w:p>
    <w:p w14:paraId="350D9D8E" w14:textId="77777777" w:rsidR="00D45551" w:rsidRDefault="00D45551" w:rsidP="00D45551">
      <w:pPr>
        <w:pStyle w:val="Title"/>
        <w:rPr>
          <w:rFonts w:asciiTheme="minorHAnsi" w:hAnsiTheme="minorHAnsi" w:cstheme="minorHAnsi"/>
          <w:b w:val="0"/>
          <w:i/>
          <w:szCs w:val="24"/>
          <w:highlight w:val="yellow"/>
        </w:rPr>
        <w:sectPr w:rsidR="00D45551" w:rsidSect="002160BF">
          <w:headerReference w:type="default" r:id="rId9"/>
          <w:footerReference w:type="even" r:id="rId10"/>
          <w:footerReference w:type="default" r:id="rId11"/>
          <w:footerReference w:type="first" r:id="rId12"/>
          <w:pgSz w:w="12240" w:h="15840" w:code="1"/>
          <w:pgMar w:top="1440" w:right="1080" w:bottom="1440" w:left="1080" w:header="720" w:footer="720" w:gutter="0"/>
          <w:cols w:space="720"/>
          <w:docGrid w:linePitch="360"/>
        </w:sectPr>
      </w:pPr>
    </w:p>
    <w:p w14:paraId="77EC03BA" w14:textId="77777777" w:rsidR="00D45551" w:rsidRDefault="00D45551">
      <w:pPr>
        <w:rPr>
          <w:rFonts w:asciiTheme="minorHAnsi" w:hAnsiTheme="minorHAnsi" w:cstheme="minorHAnsi"/>
          <w:b/>
          <w:i/>
          <w:highlight w:val="yellow"/>
        </w:rPr>
        <w:sectPr w:rsidR="00D45551" w:rsidSect="00D45551">
          <w:headerReference w:type="default" r:id="rId13"/>
          <w:type w:val="continuous"/>
          <w:pgSz w:w="12240" w:h="15840" w:code="1"/>
          <w:pgMar w:top="1440" w:right="1080" w:bottom="1440" w:left="1080" w:header="720" w:footer="720" w:gutter="0"/>
          <w:cols w:num="2" w:space="720"/>
          <w:docGrid w:linePitch="360"/>
        </w:sectPr>
      </w:pPr>
    </w:p>
    <w:p w14:paraId="5E73EEE9" w14:textId="62239F2D" w:rsidR="001B6DC9" w:rsidRPr="002B2955" w:rsidRDefault="008C6058" w:rsidP="002B2955">
      <w:pPr>
        <w:rPr>
          <w:rFonts w:asciiTheme="minorHAnsi" w:hAnsiTheme="minorHAnsi" w:cstheme="minorHAnsi"/>
          <w:i/>
          <w:highlight w:val="yellow"/>
          <w:lang w:eastAsia="zh-CN"/>
        </w:rPr>
      </w:pPr>
      <w:r>
        <w:rPr>
          <w:rFonts w:asciiTheme="minorHAnsi" w:hAnsiTheme="minorHAnsi" w:cstheme="minorHAnsi"/>
          <w:b/>
          <w:i/>
          <w:highlight w:val="yellow"/>
        </w:rPr>
        <w:lastRenderedPageBreak/>
        <w:br w:type="page"/>
      </w:r>
    </w:p>
    <w:p w14:paraId="20A13F95" w14:textId="77777777" w:rsidR="00701001" w:rsidRPr="00701001" w:rsidRDefault="00701001" w:rsidP="00701001">
      <w:pPr>
        <w:spacing w:line="360" w:lineRule="auto"/>
        <w:jc w:val="center"/>
        <w:rPr>
          <w:rFonts w:asciiTheme="majorHAnsi" w:eastAsia="Batang" w:hAnsiTheme="majorHAnsi" w:cstheme="minorHAnsi"/>
          <w:b/>
          <w:sz w:val="40"/>
          <w:szCs w:val="28"/>
        </w:rPr>
      </w:pPr>
      <w:r>
        <w:rPr>
          <w:rFonts w:asciiTheme="majorHAnsi" w:eastAsia="Batang" w:hAnsiTheme="majorHAnsi" w:cstheme="minorHAnsi"/>
          <w:b/>
          <w:sz w:val="40"/>
          <w:szCs w:val="28"/>
        </w:rPr>
        <w:lastRenderedPageBreak/>
        <w:t>Table of Contents</w:t>
      </w:r>
    </w:p>
    <w:p w14:paraId="6510EFEC" w14:textId="77777777" w:rsidR="00701001" w:rsidRDefault="00701001" w:rsidP="00BC2CD4">
      <w:pPr>
        <w:spacing w:line="360" w:lineRule="auto"/>
        <w:rPr>
          <w:rFonts w:asciiTheme="minorHAnsi" w:eastAsia="Batang" w:hAnsiTheme="minorHAnsi" w:cstheme="minorHAnsi"/>
          <w:sz w:val="32"/>
          <w:szCs w:val="28"/>
        </w:rPr>
      </w:pPr>
    </w:p>
    <w:p w14:paraId="55D124CC" w14:textId="77777777" w:rsidR="00D45551" w:rsidRPr="00D45551" w:rsidRDefault="00D45551" w:rsidP="00D45551">
      <w:pPr>
        <w:tabs>
          <w:tab w:val="right" w:pos="9180"/>
        </w:tabs>
        <w:spacing w:line="276" w:lineRule="auto"/>
        <w:rPr>
          <w:rFonts w:asciiTheme="majorHAnsi" w:eastAsia="Batang" w:hAnsiTheme="majorHAnsi" w:cstheme="minorHAnsi"/>
          <w:smallCaps/>
          <w:sz w:val="28"/>
          <w:szCs w:val="28"/>
        </w:rPr>
      </w:pPr>
      <w:r w:rsidRPr="00D45551">
        <w:rPr>
          <w:rFonts w:asciiTheme="minorHAnsi" w:eastAsia="Batang" w:hAnsiTheme="minorHAnsi" w:cstheme="minorHAnsi"/>
          <w:sz w:val="28"/>
          <w:szCs w:val="28"/>
        </w:rPr>
        <w:tab/>
      </w:r>
      <w:r w:rsidRPr="00701001">
        <w:rPr>
          <w:rFonts w:asciiTheme="majorHAnsi" w:eastAsia="Batang" w:hAnsiTheme="majorHAnsi" w:cstheme="minorHAnsi"/>
          <w:sz w:val="28"/>
          <w:szCs w:val="28"/>
        </w:rPr>
        <w:tab/>
      </w:r>
      <w:r w:rsidRPr="00D45551">
        <w:rPr>
          <w:rFonts w:asciiTheme="majorHAnsi" w:eastAsia="Batang" w:hAnsiTheme="majorHAnsi" w:cstheme="minorHAnsi"/>
          <w:smallCaps/>
          <w:sz w:val="28"/>
          <w:szCs w:val="28"/>
        </w:rPr>
        <w:t>Page</w:t>
      </w:r>
    </w:p>
    <w:p w14:paraId="12B62707" w14:textId="610745C6" w:rsidR="00D45551" w:rsidRPr="00F24D03" w:rsidRDefault="00094AD6" w:rsidP="00D45551">
      <w:pPr>
        <w:tabs>
          <w:tab w:val="right" w:leader="dot" w:pos="9180"/>
        </w:tabs>
        <w:spacing w:line="276" w:lineRule="auto"/>
        <w:rPr>
          <w:rFonts w:asciiTheme="majorHAnsi" w:eastAsia="Batang" w:hAnsiTheme="majorHAnsi" w:cstheme="minorHAnsi"/>
          <w:sz w:val="28"/>
          <w:szCs w:val="28"/>
          <w:highlight w:val="yellow"/>
        </w:rPr>
      </w:pPr>
      <w:r>
        <w:rPr>
          <w:rFonts w:asciiTheme="minorHAnsi" w:eastAsia="Batang" w:hAnsiTheme="minorHAnsi" w:cstheme="minorHAnsi"/>
          <w:sz w:val="28"/>
          <w:szCs w:val="28"/>
        </w:rPr>
        <w:t>Introduction</w:t>
      </w:r>
      <w:r w:rsidR="00D45551" w:rsidRPr="007D4608">
        <w:rPr>
          <w:rFonts w:asciiTheme="minorHAnsi" w:eastAsia="Batang" w:hAnsiTheme="minorHAnsi" w:cstheme="minorHAnsi"/>
          <w:sz w:val="28"/>
          <w:szCs w:val="28"/>
        </w:rPr>
        <w:tab/>
      </w:r>
      <w:r w:rsidR="00D45551" w:rsidRPr="00701001">
        <w:rPr>
          <w:rFonts w:asciiTheme="majorHAnsi" w:eastAsia="Batang" w:hAnsiTheme="majorHAnsi" w:cstheme="minorHAnsi"/>
          <w:sz w:val="28"/>
          <w:szCs w:val="28"/>
        </w:rPr>
        <w:t>……………………</w:t>
      </w:r>
      <w:r w:rsidR="00D45551" w:rsidRPr="00701001">
        <w:rPr>
          <w:rFonts w:asciiTheme="majorHAnsi" w:eastAsia="Batang" w:hAnsiTheme="majorHAnsi" w:cstheme="minorHAnsi"/>
          <w:sz w:val="28"/>
          <w:szCs w:val="28"/>
        </w:rPr>
        <w:tab/>
      </w:r>
      <w:r w:rsidR="008E584A">
        <w:rPr>
          <w:rFonts w:asciiTheme="majorHAnsi" w:eastAsia="Batang" w:hAnsiTheme="majorHAnsi" w:cstheme="minorHAnsi"/>
          <w:sz w:val="28"/>
          <w:szCs w:val="28"/>
        </w:rPr>
        <w:t>3</w:t>
      </w:r>
    </w:p>
    <w:p w14:paraId="7103EF70" w14:textId="1991193F" w:rsidR="00D45551" w:rsidRPr="00F24D03" w:rsidRDefault="00094AD6" w:rsidP="00D45551">
      <w:pPr>
        <w:tabs>
          <w:tab w:val="right" w:leader="dot" w:pos="9180"/>
        </w:tabs>
        <w:spacing w:line="276" w:lineRule="auto"/>
        <w:rPr>
          <w:rFonts w:asciiTheme="majorHAnsi" w:eastAsia="Batang" w:hAnsiTheme="majorHAnsi" w:cstheme="minorHAnsi"/>
          <w:sz w:val="28"/>
          <w:szCs w:val="28"/>
          <w:highlight w:val="yellow"/>
        </w:rPr>
      </w:pPr>
      <w:r>
        <w:rPr>
          <w:rFonts w:asciiTheme="minorHAnsi" w:eastAsia="Batang" w:hAnsiTheme="minorHAnsi" w:cstheme="minorHAnsi"/>
          <w:sz w:val="28"/>
          <w:szCs w:val="28"/>
        </w:rPr>
        <w:t>Process</w:t>
      </w:r>
      <w:r w:rsidR="00D45551" w:rsidRPr="007D4608">
        <w:rPr>
          <w:rFonts w:asciiTheme="minorHAnsi" w:eastAsia="Batang" w:hAnsiTheme="minorHAnsi" w:cstheme="minorHAnsi"/>
          <w:sz w:val="28"/>
          <w:szCs w:val="28"/>
        </w:rPr>
        <w:tab/>
      </w:r>
      <w:r w:rsidR="00D45551" w:rsidRPr="00701001">
        <w:rPr>
          <w:rFonts w:asciiTheme="majorHAnsi" w:eastAsia="Batang" w:hAnsiTheme="majorHAnsi" w:cstheme="minorHAnsi"/>
          <w:sz w:val="28"/>
          <w:szCs w:val="28"/>
        </w:rPr>
        <w:t>……………………</w:t>
      </w:r>
      <w:r w:rsidR="00D45551" w:rsidRPr="00701001">
        <w:rPr>
          <w:rFonts w:asciiTheme="majorHAnsi" w:eastAsia="Batang" w:hAnsiTheme="majorHAnsi" w:cstheme="minorHAnsi"/>
          <w:sz w:val="28"/>
          <w:szCs w:val="28"/>
        </w:rPr>
        <w:tab/>
      </w:r>
      <w:r>
        <w:rPr>
          <w:rFonts w:asciiTheme="majorHAnsi" w:eastAsia="Batang" w:hAnsiTheme="majorHAnsi" w:cstheme="minorHAnsi"/>
          <w:sz w:val="28"/>
          <w:szCs w:val="28"/>
        </w:rPr>
        <w:t>4</w:t>
      </w:r>
    </w:p>
    <w:p w14:paraId="3F0588DC" w14:textId="2C968C87" w:rsidR="00D45551" w:rsidRPr="00F24D03" w:rsidRDefault="009274E8" w:rsidP="00D45551">
      <w:pPr>
        <w:tabs>
          <w:tab w:val="right" w:leader="dot" w:pos="9180"/>
        </w:tabs>
        <w:spacing w:line="276" w:lineRule="auto"/>
        <w:rPr>
          <w:rFonts w:asciiTheme="majorHAnsi" w:eastAsia="Batang" w:hAnsiTheme="majorHAnsi" w:cstheme="minorHAnsi"/>
          <w:sz w:val="28"/>
          <w:szCs w:val="28"/>
          <w:highlight w:val="yellow"/>
        </w:rPr>
      </w:pPr>
      <w:r>
        <w:rPr>
          <w:rFonts w:asciiTheme="minorHAnsi" w:eastAsia="Batang" w:hAnsiTheme="minorHAnsi" w:cstheme="minorHAnsi"/>
          <w:sz w:val="28"/>
          <w:szCs w:val="28"/>
        </w:rPr>
        <w:t xml:space="preserve">Overview of the </w:t>
      </w:r>
      <w:r w:rsidR="005513E6">
        <w:rPr>
          <w:rFonts w:asciiTheme="minorHAnsi" w:eastAsia="Batang" w:hAnsiTheme="minorHAnsi" w:cstheme="minorHAnsi"/>
          <w:sz w:val="28"/>
          <w:szCs w:val="28"/>
        </w:rPr>
        <w:t>CI3T</w:t>
      </w:r>
      <w:r w:rsidR="00D45551" w:rsidRPr="007D4608">
        <w:rPr>
          <w:rFonts w:asciiTheme="minorHAnsi" w:eastAsia="Batang" w:hAnsiTheme="minorHAnsi" w:cstheme="minorHAnsi"/>
          <w:sz w:val="28"/>
          <w:szCs w:val="28"/>
        </w:rPr>
        <w:t xml:space="preserve"> Model of Prevention</w:t>
      </w:r>
      <w:r w:rsidR="00D45551" w:rsidRPr="007D4608">
        <w:rPr>
          <w:rFonts w:asciiTheme="minorHAnsi" w:eastAsia="Batang" w:hAnsiTheme="minorHAnsi" w:cstheme="minorHAnsi"/>
          <w:sz w:val="28"/>
          <w:szCs w:val="28"/>
        </w:rPr>
        <w:tab/>
      </w:r>
      <w:r w:rsidR="00D45551" w:rsidRPr="00701001">
        <w:rPr>
          <w:rFonts w:asciiTheme="majorHAnsi" w:eastAsia="Batang" w:hAnsiTheme="majorHAnsi" w:cstheme="minorHAnsi"/>
          <w:sz w:val="28"/>
          <w:szCs w:val="28"/>
        </w:rPr>
        <w:t>……………………</w:t>
      </w:r>
      <w:r w:rsidR="00D45551" w:rsidRPr="00701001">
        <w:rPr>
          <w:rFonts w:asciiTheme="majorHAnsi" w:eastAsia="Batang" w:hAnsiTheme="majorHAnsi" w:cstheme="minorHAnsi"/>
          <w:sz w:val="28"/>
          <w:szCs w:val="28"/>
        </w:rPr>
        <w:tab/>
      </w:r>
      <w:r w:rsidR="001F4500">
        <w:rPr>
          <w:rFonts w:asciiTheme="majorHAnsi" w:eastAsia="Batang" w:hAnsiTheme="majorHAnsi" w:cstheme="minorHAnsi"/>
          <w:sz w:val="28"/>
          <w:szCs w:val="28"/>
        </w:rPr>
        <w:t>5</w:t>
      </w:r>
    </w:p>
    <w:p w14:paraId="4E951688" w14:textId="06753979" w:rsidR="00D45551" w:rsidRDefault="00DE7171" w:rsidP="001F4500">
      <w:pPr>
        <w:tabs>
          <w:tab w:val="right" w:leader="dot" w:pos="9180"/>
        </w:tabs>
        <w:spacing w:line="276" w:lineRule="auto"/>
        <w:rPr>
          <w:rFonts w:asciiTheme="majorHAnsi" w:eastAsia="Batang" w:hAnsiTheme="majorHAnsi" w:cstheme="minorHAnsi"/>
          <w:sz w:val="28"/>
          <w:szCs w:val="28"/>
        </w:rPr>
      </w:pPr>
      <w:r>
        <w:rPr>
          <w:rFonts w:asciiTheme="minorHAnsi" w:eastAsia="Batang" w:hAnsiTheme="minorHAnsi" w:cstheme="minorHAnsi"/>
          <w:sz w:val="28"/>
          <w:szCs w:val="28"/>
        </w:rPr>
        <w:t>Lawrence Free State High School</w:t>
      </w:r>
      <w:r w:rsidR="00D45551" w:rsidRPr="007D4608">
        <w:rPr>
          <w:rFonts w:asciiTheme="minorHAnsi" w:eastAsia="Batang" w:hAnsiTheme="minorHAnsi" w:cstheme="minorHAnsi"/>
          <w:sz w:val="28"/>
          <w:szCs w:val="28"/>
        </w:rPr>
        <w:t xml:space="preserve"> Primary Plan</w:t>
      </w:r>
      <w:r w:rsidR="00D45551" w:rsidRPr="007D4608">
        <w:rPr>
          <w:rFonts w:asciiTheme="minorHAnsi" w:eastAsia="Batang" w:hAnsiTheme="minorHAnsi" w:cstheme="minorHAnsi"/>
          <w:sz w:val="28"/>
          <w:szCs w:val="28"/>
        </w:rPr>
        <w:tab/>
      </w:r>
      <w:r w:rsidR="00D45551" w:rsidRPr="00701001">
        <w:rPr>
          <w:rFonts w:asciiTheme="majorHAnsi" w:eastAsia="Batang" w:hAnsiTheme="majorHAnsi" w:cstheme="minorHAnsi"/>
          <w:sz w:val="28"/>
          <w:szCs w:val="28"/>
        </w:rPr>
        <w:t>……………………</w:t>
      </w:r>
      <w:r w:rsidR="00D45551" w:rsidRPr="00701001">
        <w:rPr>
          <w:rFonts w:asciiTheme="majorHAnsi" w:eastAsia="Batang" w:hAnsiTheme="majorHAnsi" w:cstheme="minorHAnsi"/>
          <w:sz w:val="28"/>
          <w:szCs w:val="28"/>
        </w:rPr>
        <w:tab/>
      </w:r>
      <w:r w:rsidR="001F4500">
        <w:rPr>
          <w:rFonts w:asciiTheme="majorHAnsi" w:eastAsia="Batang" w:hAnsiTheme="majorHAnsi" w:cstheme="minorHAnsi"/>
          <w:sz w:val="28"/>
          <w:szCs w:val="28"/>
        </w:rPr>
        <w:t>6</w:t>
      </w:r>
    </w:p>
    <w:p w14:paraId="488E3D71" w14:textId="76A57FAB" w:rsidR="00F608FE" w:rsidRPr="00094AD6" w:rsidRDefault="00BA59BC" w:rsidP="00E44222">
      <w:pPr>
        <w:tabs>
          <w:tab w:val="right" w:leader="dot" w:pos="9180"/>
        </w:tabs>
        <w:spacing w:line="276" w:lineRule="auto"/>
        <w:ind w:left="450"/>
        <w:rPr>
          <w:rFonts w:asciiTheme="majorHAnsi" w:eastAsia="Batang" w:hAnsiTheme="majorHAnsi" w:cstheme="minorHAnsi"/>
          <w:sz w:val="28"/>
          <w:szCs w:val="28"/>
          <w:highlight w:val="yellow"/>
        </w:rPr>
      </w:pPr>
      <w:r>
        <w:rPr>
          <w:rFonts w:asciiTheme="minorHAnsi" w:eastAsia="Batang" w:hAnsiTheme="minorHAnsi" w:cstheme="minorHAnsi"/>
          <w:sz w:val="28"/>
          <w:szCs w:val="28"/>
        </w:rPr>
        <w:t>Procedures for T</w:t>
      </w:r>
      <w:r w:rsidR="00094AD6">
        <w:rPr>
          <w:rFonts w:asciiTheme="minorHAnsi" w:eastAsia="Batang" w:hAnsiTheme="minorHAnsi" w:cstheme="minorHAnsi"/>
          <w:sz w:val="28"/>
          <w:szCs w:val="28"/>
        </w:rPr>
        <w:t>eaching</w:t>
      </w:r>
      <w:r w:rsidR="00F608FE" w:rsidRPr="007D4608">
        <w:rPr>
          <w:rFonts w:asciiTheme="minorHAnsi" w:eastAsia="Batang" w:hAnsiTheme="minorHAnsi" w:cstheme="minorHAnsi"/>
          <w:sz w:val="28"/>
          <w:szCs w:val="28"/>
        </w:rPr>
        <w:tab/>
      </w:r>
      <w:r w:rsidR="00F608FE" w:rsidRPr="00701001">
        <w:rPr>
          <w:rFonts w:asciiTheme="majorHAnsi" w:eastAsia="Batang" w:hAnsiTheme="majorHAnsi" w:cstheme="minorHAnsi"/>
          <w:sz w:val="28"/>
          <w:szCs w:val="28"/>
        </w:rPr>
        <w:t>……………………</w:t>
      </w:r>
      <w:r w:rsidR="00F608FE" w:rsidRPr="00F608FE">
        <w:rPr>
          <w:rFonts w:asciiTheme="minorHAnsi" w:eastAsia="Batang" w:hAnsiTheme="minorHAnsi" w:cstheme="minorHAnsi"/>
          <w:sz w:val="28"/>
          <w:szCs w:val="28"/>
        </w:rPr>
        <w:t xml:space="preserve"> </w:t>
      </w:r>
      <w:r w:rsidR="008E584A">
        <w:rPr>
          <w:rFonts w:asciiTheme="minorHAnsi" w:eastAsia="Batang" w:hAnsiTheme="minorHAnsi" w:cstheme="minorHAnsi"/>
          <w:sz w:val="28"/>
          <w:szCs w:val="28"/>
        </w:rPr>
        <w:t xml:space="preserve"> </w:t>
      </w:r>
      <w:r w:rsidR="008E584A">
        <w:rPr>
          <w:rFonts w:asciiTheme="minorHAnsi" w:eastAsia="Batang" w:hAnsiTheme="minorHAnsi" w:cstheme="minorHAnsi"/>
          <w:sz w:val="28"/>
          <w:szCs w:val="28"/>
        </w:rPr>
        <w:tab/>
      </w:r>
      <w:r w:rsidR="00094AD6">
        <w:rPr>
          <w:rFonts w:asciiTheme="minorHAnsi" w:eastAsia="Batang" w:hAnsiTheme="minorHAnsi" w:cstheme="minorHAnsi"/>
          <w:sz w:val="28"/>
          <w:szCs w:val="28"/>
        </w:rPr>
        <w:t>9</w:t>
      </w:r>
    </w:p>
    <w:p w14:paraId="13D7F052" w14:textId="4B335D4C" w:rsidR="00F608FE" w:rsidRDefault="00BA59BC" w:rsidP="00E44222">
      <w:pPr>
        <w:tabs>
          <w:tab w:val="right" w:leader="dot" w:pos="9180"/>
        </w:tabs>
        <w:spacing w:line="276" w:lineRule="auto"/>
        <w:ind w:left="450"/>
        <w:rPr>
          <w:rFonts w:asciiTheme="majorHAnsi" w:eastAsia="Batang" w:hAnsiTheme="majorHAnsi" w:cstheme="minorHAnsi"/>
          <w:sz w:val="28"/>
          <w:szCs w:val="28"/>
        </w:rPr>
      </w:pPr>
      <w:r>
        <w:rPr>
          <w:rFonts w:asciiTheme="minorHAnsi" w:eastAsia="Batang" w:hAnsiTheme="minorHAnsi" w:cstheme="minorHAnsi"/>
          <w:sz w:val="28"/>
          <w:szCs w:val="28"/>
        </w:rPr>
        <w:t>Procedures for M</w:t>
      </w:r>
      <w:r w:rsidR="00094AD6">
        <w:rPr>
          <w:rFonts w:asciiTheme="minorHAnsi" w:eastAsia="Batang" w:hAnsiTheme="minorHAnsi" w:cstheme="minorHAnsi"/>
          <w:sz w:val="28"/>
          <w:szCs w:val="28"/>
        </w:rPr>
        <w:t>onitoring</w:t>
      </w:r>
      <w:r w:rsidR="00F608FE" w:rsidRPr="007D4608">
        <w:rPr>
          <w:rFonts w:asciiTheme="minorHAnsi" w:eastAsia="Batang" w:hAnsiTheme="minorHAnsi" w:cstheme="minorHAnsi"/>
          <w:sz w:val="28"/>
          <w:szCs w:val="28"/>
        </w:rPr>
        <w:tab/>
      </w:r>
      <w:r w:rsidR="00F608FE" w:rsidRPr="00701001">
        <w:rPr>
          <w:rFonts w:asciiTheme="majorHAnsi" w:eastAsia="Batang" w:hAnsiTheme="majorHAnsi" w:cstheme="minorHAnsi"/>
          <w:sz w:val="28"/>
          <w:szCs w:val="28"/>
        </w:rPr>
        <w:t>……………………</w:t>
      </w:r>
      <w:r w:rsidR="00F608FE" w:rsidRPr="00701001">
        <w:rPr>
          <w:rFonts w:asciiTheme="majorHAnsi" w:eastAsia="Batang" w:hAnsiTheme="majorHAnsi" w:cstheme="minorHAnsi"/>
          <w:sz w:val="28"/>
          <w:szCs w:val="28"/>
        </w:rPr>
        <w:tab/>
      </w:r>
      <w:r w:rsidR="00094AD6">
        <w:rPr>
          <w:rFonts w:asciiTheme="majorHAnsi" w:eastAsia="Batang" w:hAnsiTheme="majorHAnsi" w:cstheme="minorHAnsi"/>
          <w:sz w:val="28"/>
          <w:szCs w:val="28"/>
        </w:rPr>
        <w:t>10</w:t>
      </w:r>
    </w:p>
    <w:p w14:paraId="61308D3F" w14:textId="49F7989C" w:rsidR="00094AD6" w:rsidRDefault="00094AD6" w:rsidP="00E44222">
      <w:pPr>
        <w:tabs>
          <w:tab w:val="right" w:leader="dot" w:pos="9180"/>
        </w:tabs>
        <w:spacing w:line="276" w:lineRule="auto"/>
        <w:ind w:left="450"/>
        <w:rPr>
          <w:rFonts w:asciiTheme="majorHAnsi" w:eastAsia="Batang" w:hAnsiTheme="majorHAnsi" w:cstheme="minorHAnsi"/>
          <w:sz w:val="28"/>
          <w:szCs w:val="28"/>
        </w:rPr>
      </w:pPr>
      <w:r>
        <w:rPr>
          <w:rFonts w:asciiTheme="minorHAnsi" w:eastAsia="Batang" w:hAnsiTheme="minorHAnsi" w:cstheme="minorHAnsi"/>
          <w:sz w:val="28"/>
          <w:szCs w:val="28"/>
        </w:rPr>
        <w:t>Assessment Schedule</w:t>
      </w:r>
      <w:r w:rsidRPr="007D4608">
        <w:rPr>
          <w:rFonts w:asciiTheme="minorHAnsi" w:eastAsia="Batang" w:hAnsiTheme="minorHAnsi" w:cstheme="minorHAnsi"/>
          <w:sz w:val="28"/>
          <w:szCs w:val="28"/>
        </w:rPr>
        <w:tab/>
      </w:r>
      <w:r w:rsidRPr="00701001">
        <w:rPr>
          <w:rFonts w:asciiTheme="majorHAnsi" w:eastAsia="Batang" w:hAnsiTheme="majorHAnsi" w:cstheme="minorHAnsi"/>
          <w:sz w:val="28"/>
          <w:szCs w:val="28"/>
        </w:rPr>
        <w:t>……………………</w:t>
      </w:r>
      <w:r w:rsidRPr="00701001">
        <w:rPr>
          <w:rFonts w:asciiTheme="majorHAnsi" w:eastAsia="Batang" w:hAnsiTheme="majorHAnsi" w:cstheme="minorHAnsi"/>
          <w:sz w:val="28"/>
          <w:szCs w:val="28"/>
        </w:rPr>
        <w:tab/>
      </w:r>
      <w:r>
        <w:rPr>
          <w:rFonts w:asciiTheme="majorHAnsi" w:eastAsia="Batang" w:hAnsiTheme="majorHAnsi" w:cstheme="minorHAnsi"/>
          <w:sz w:val="28"/>
          <w:szCs w:val="28"/>
        </w:rPr>
        <w:t>11</w:t>
      </w:r>
    </w:p>
    <w:p w14:paraId="3AA683AC" w14:textId="1EBD8A69" w:rsidR="00094AD6" w:rsidRDefault="00094AD6" w:rsidP="00E44222">
      <w:pPr>
        <w:tabs>
          <w:tab w:val="right" w:leader="dot" w:pos="9180"/>
        </w:tabs>
        <w:spacing w:line="276" w:lineRule="auto"/>
        <w:ind w:left="450"/>
        <w:rPr>
          <w:rFonts w:asciiTheme="majorHAnsi" w:eastAsia="Batang" w:hAnsiTheme="majorHAnsi" w:cstheme="minorHAnsi"/>
          <w:sz w:val="28"/>
          <w:szCs w:val="28"/>
        </w:rPr>
      </w:pPr>
      <w:r>
        <w:rPr>
          <w:rFonts w:asciiTheme="minorHAnsi" w:eastAsia="Batang" w:hAnsiTheme="minorHAnsi" w:cstheme="minorHAnsi"/>
          <w:sz w:val="28"/>
          <w:szCs w:val="28"/>
        </w:rPr>
        <w:t>Student Classroom Behavior Management Flow Chart</w:t>
      </w:r>
      <w:r w:rsidRPr="007D4608">
        <w:rPr>
          <w:rFonts w:asciiTheme="minorHAnsi" w:eastAsia="Batang" w:hAnsiTheme="minorHAnsi" w:cstheme="minorHAnsi"/>
          <w:sz w:val="28"/>
          <w:szCs w:val="28"/>
        </w:rPr>
        <w:tab/>
      </w:r>
      <w:r w:rsidRPr="00701001">
        <w:rPr>
          <w:rFonts w:asciiTheme="majorHAnsi" w:eastAsia="Batang" w:hAnsiTheme="majorHAnsi" w:cstheme="minorHAnsi"/>
          <w:sz w:val="28"/>
          <w:szCs w:val="28"/>
        </w:rPr>
        <w:t>……………………</w:t>
      </w:r>
      <w:r w:rsidRPr="00701001">
        <w:rPr>
          <w:rFonts w:asciiTheme="majorHAnsi" w:eastAsia="Batang" w:hAnsiTheme="majorHAnsi" w:cstheme="minorHAnsi"/>
          <w:sz w:val="28"/>
          <w:szCs w:val="28"/>
        </w:rPr>
        <w:tab/>
      </w:r>
      <w:r w:rsidR="001F420A">
        <w:rPr>
          <w:rFonts w:asciiTheme="majorHAnsi" w:eastAsia="Batang" w:hAnsiTheme="majorHAnsi" w:cstheme="minorHAnsi"/>
          <w:sz w:val="28"/>
          <w:szCs w:val="28"/>
        </w:rPr>
        <w:t>12</w:t>
      </w:r>
    </w:p>
    <w:p w14:paraId="5E2B2C37" w14:textId="38FBE084" w:rsidR="00D45551" w:rsidRPr="00F24D03" w:rsidRDefault="00D45551" w:rsidP="00F608FE">
      <w:pPr>
        <w:tabs>
          <w:tab w:val="right" w:leader="dot" w:pos="9180"/>
        </w:tabs>
        <w:spacing w:line="276" w:lineRule="auto"/>
        <w:rPr>
          <w:rFonts w:asciiTheme="majorHAnsi" w:eastAsia="Batang" w:hAnsiTheme="majorHAnsi" w:cstheme="minorHAnsi"/>
          <w:sz w:val="28"/>
          <w:szCs w:val="28"/>
          <w:highlight w:val="yellow"/>
        </w:rPr>
      </w:pPr>
      <w:r w:rsidRPr="007D4608">
        <w:rPr>
          <w:rFonts w:asciiTheme="minorHAnsi" w:eastAsia="Batang" w:hAnsiTheme="minorHAnsi" w:cstheme="minorHAnsi"/>
          <w:sz w:val="28"/>
          <w:szCs w:val="28"/>
        </w:rPr>
        <w:t>Secondary Intervention Grid</w:t>
      </w:r>
      <w:r w:rsidRPr="007D4608">
        <w:rPr>
          <w:rFonts w:asciiTheme="minorHAnsi" w:eastAsia="Batang" w:hAnsiTheme="minorHAnsi" w:cstheme="minorHAnsi"/>
          <w:sz w:val="28"/>
          <w:szCs w:val="28"/>
        </w:rPr>
        <w:tab/>
      </w:r>
      <w:r w:rsidRPr="00701001">
        <w:rPr>
          <w:rFonts w:asciiTheme="majorHAnsi" w:eastAsia="Batang" w:hAnsiTheme="majorHAnsi" w:cstheme="minorHAnsi"/>
          <w:sz w:val="28"/>
          <w:szCs w:val="28"/>
        </w:rPr>
        <w:t>……………………</w:t>
      </w:r>
      <w:r w:rsidRPr="00701001">
        <w:rPr>
          <w:rFonts w:asciiTheme="majorHAnsi" w:eastAsia="Batang" w:hAnsiTheme="majorHAnsi" w:cstheme="minorHAnsi"/>
          <w:sz w:val="28"/>
          <w:szCs w:val="28"/>
        </w:rPr>
        <w:tab/>
      </w:r>
      <w:r w:rsidR="001F420A">
        <w:rPr>
          <w:rFonts w:asciiTheme="majorHAnsi" w:eastAsia="Batang" w:hAnsiTheme="majorHAnsi" w:cstheme="minorHAnsi"/>
          <w:sz w:val="28"/>
          <w:szCs w:val="28"/>
        </w:rPr>
        <w:t>13</w:t>
      </w:r>
    </w:p>
    <w:p w14:paraId="394C1D30" w14:textId="1D5139FA" w:rsidR="00D45551" w:rsidRPr="00F24D03" w:rsidRDefault="00D45551" w:rsidP="00F608FE">
      <w:pPr>
        <w:tabs>
          <w:tab w:val="right" w:leader="dot" w:pos="9180"/>
        </w:tabs>
        <w:spacing w:line="276" w:lineRule="auto"/>
        <w:rPr>
          <w:rFonts w:asciiTheme="majorHAnsi" w:eastAsia="Batang" w:hAnsiTheme="majorHAnsi" w:cstheme="minorHAnsi"/>
          <w:sz w:val="28"/>
          <w:szCs w:val="28"/>
          <w:highlight w:val="yellow"/>
        </w:rPr>
      </w:pPr>
      <w:r w:rsidRPr="007D4608">
        <w:rPr>
          <w:rFonts w:asciiTheme="minorHAnsi" w:eastAsia="Batang" w:hAnsiTheme="minorHAnsi" w:cstheme="minorHAnsi"/>
          <w:sz w:val="28"/>
          <w:szCs w:val="28"/>
        </w:rPr>
        <w:t>Tertiary Intervention Grid</w:t>
      </w:r>
      <w:r w:rsidRPr="007D4608">
        <w:rPr>
          <w:rFonts w:asciiTheme="minorHAnsi" w:eastAsia="Batang" w:hAnsiTheme="minorHAnsi" w:cstheme="minorHAnsi"/>
          <w:sz w:val="28"/>
          <w:szCs w:val="28"/>
        </w:rPr>
        <w:tab/>
      </w:r>
      <w:r w:rsidRPr="00701001">
        <w:rPr>
          <w:rFonts w:asciiTheme="majorHAnsi" w:eastAsia="Batang" w:hAnsiTheme="majorHAnsi" w:cstheme="minorHAnsi"/>
          <w:sz w:val="28"/>
          <w:szCs w:val="28"/>
        </w:rPr>
        <w:t>……………………</w:t>
      </w:r>
      <w:r w:rsidRPr="00701001">
        <w:rPr>
          <w:rFonts w:asciiTheme="majorHAnsi" w:eastAsia="Batang" w:hAnsiTheme="majorHAnsi" w:cstheme="minorHAnsi"/>
          <w:sz w:val="28"/>
          <w:szCs w:val="28"/>
        </w:rPr>
        <w:tab/>
      </w:r>
      <w:r w:rsidR="001F420A">
        <w:rPr>
          <w:rFonts w:asciiTheme="majorHAnsi" w:eastAsia="Batang" w:hAnsiTheme="majorHAnsi" w:cstheme="minorHAnsi"/>
          <w:sz w:val="28"/>
          <w:szCs w:val="28"/>
        </w:rPr>
        <w:t>14</w:t>
      </w:r>
    </w:p>
    <w:p w14:paraId="380880CC" w14:textId="4A11F116" w:rsidR="00D45551" w:rsidRPr="00F24D03" w:rsidRDefault="001F420A" w:rsidP="00F608FE">
      <w:pPr>
        <w:tabs>
          <w:tab w:val="right" w:leader="dot" w:pos="9180"/>
        </w:tabs>
        <w:spacing w:line="276" w:lineRule="auto"/>
        <w:rPr>
          <w:rFonts w:asciiTheme="majorHAnsi" w:eastAsia="Batang" w:hAnsiTheme="majorHAnsi" w:cstheme="minorHAnsi"/>
          <w:sz w:val="28"/>
          <w:szCs w:val="28"/>
          <w:highlight w:val="yellow"/>
        </w:rPr>
      </w:pPr>
      <w:r w:rsidRPr="00BA59BC">
        <w:rPr>
          <w:rFonts w:asciiTheme="minorHAnsi" w:eastAsia="Batang" w:hAnsiTheme="minorHAnsi" w:cstheme="minorHAnsi"/>
          <w:sz w:val="28"/>
          <w:szCs w:val="28"/>
        </w:rPr>
        <w:t>Research</w:t>
      </w:r>
      <w:r w:rsidR="00D45551" w:rsidRPr="007D4608">
        <w:rPr>
          <w:rFonts w:asciiTheme="minorHAnsi" w:eastAsia="Batang" w:hAnsiTheme="minorHAnsi" w:cstheme="minorHAnsi"/>
          <w:sz w:val="28"/>
          <w:szCs w:val="28"/>
        </w:rPr>
        <w:tab/>
      </w:r>
      <w:r w:rsidR="00D45551" w:rsidRPr="00701001">
        <w:rPr>
          <w:rFonts w:asciiTheme="majorHAnsi" w:eastAsia="Batang" w:hAnsiTheme="majorHAnsi" w:cstheme="minorHAnsi"/>
          <w:sz w:val="28"/>
          <w:szCs w:val="28"/>
        </w:rPr>
        <w:t>……………………</w:t>
      </w:r>
      <w:r w:rsidR="00D45551" w:rsidRPr="00701001">
        <w:rPr>
          <w:rFonts w:asciiTheme="majorHAnsi" w:eastAsia="Batang" w:hAnsiTheme="majorHAnsi" w:cstheme="minorHAnsi"/>
          <w:sz w:val="28"/>
          <w:szCs w:val="28"/>
        </w:rPr>
        <w:tab/>
      </w:r>
      <w:r>
        <w:rPr>
          <w:rFonts w:asciiTheme="majorHAnsi" w:eastAsia="Batang" w:hAnsiTheme="majorHAnsi" w:cstheme="minorHAnsi"/>
          <w:sz w:val="28"/>
          <w:szCs w:val="28"/>
        </w:rPr>
        <w:t>16</w:t>
      </w:r>
    </w:p>
    <w:p w14:paraId="3941DB17" w14:textId="77777777" w:rsidR="00A24C06" w:rsidRDefault="00A24C06" w:rsidP="00BC2CD4">
      <w:pPr>
        <w:spacing w:line="360" w:lineRule="auto"/>
        <w:ind w:right="-1440"/>
        <w:rPr>
          <w:rFonts w:asciiTheme="minorHAnsi" w:eastAsia="Batang" w:hAnsiTheme="minorHAnsi" w:cstheme="minorHAnsi"/>
          <w:sz w:val="32"/>
          <w:szCs w:val="28"/>
        </w:rPr>
      </w:pPr>
    </w:p>
    <w:p w14:paraId="2E7ED80D" w14:textId="77777777" w:rsidR="00102BC8" w:rsidRDefault="00102BC8" w:rsidP="00BC2CD4">
      <w:pPr>
        <w:spacing w:line="360" w:lineRule="auto"/>
        <w:ind w:right="-1440"/>
        <w:rPr>
          <w:rFonts w:asciiTheme="minorHAnsi" w:eastAsia="Batang" w:hAnsiTheme="minorHAnsi" w:cstheme="minorHAnsi"/>
          <w:sz w:val="32"/>
          <w:szCs w:val="28"/>
        </w:rPr>
      </w:pPr>
    </w:p>
    <w:p w14:paraId="53332444" w14:textId="77777777" w:rsidR="00102BC8" w:rsidRPr="00542422" w:rsidRDefault="00102BC8" w:rsidP="00BC2CD4">
      <w:pPr>
        <w:spacing w:line="360" w:lineRule="auto"/>
        <w:ind w:right="-1440"/>
        <w:rPr>
          <w:rFonts w:asciiTheme="minorHAnsi" w:eastAsia="Batang" w:hAnsiTheme="minorHAnsi" w:cstheme="minorHAnsi"/>
          <w:sz w:val="32"/>
          <w:szCs w:val="28"/>
        </w:rPr>
      </w:pPr>
    </w:p>
    <w:p w14:paraId="6C0331B9" w14:textId="77777777" w:rsidR="00102BC8" w:rsidRDefault="00102BC8">
      <w:pPr>
        <w:rPr>
          <w:rFonts w:asciiTheme="majorHAnsi" w:eastAsia="Batang" w:hAnsiTheme="majorHAnsi" w:cstheme="minorHAnsi"/>
          <w:b/>
          <w:sz w:val="32"/>
          <w:szCs w:val="32"/>
        </w:rPr>
      </w:pPr>
      <w:r>
        <w:rPr>
          <w:rFonts w:asciiTheme="majorHAnsi" w:eastAsia="Batang" w:hAnsiTheme="majorHAnsi" w:cstheme="minorHAnsi"/>
          <w:b/>
          <w:sz w:val="32"/>
          <w:szCs w:val="32"/>
        </w:rPr>
        <w:br w:type="page"/>
      </w:r>
    </w:p>
    <w:p w14:paraId="38F30B2C" w14:textId="11C93E8C" w:rsidR="00BC2CD4" w:rsidRPr="002B2955" w:rsidRDefault="002B2955" w:rsidP="002B2955">
      <w:pPr>
        <w:spacing w:line="360" w:lineRule="auto"/>
        <w:jc w:val="center"/>
        <w:rPr>
          <w:rFonts w:asciiTheme="majorHAnsi" w:eastAsia="Batang" w:hAnsiTheme="majorHAnsi" w:cstheme="minorHAnsi"/>
          <w:b/>
          <w:sz w:val="40"/>
          <w:szCs w:val="32"/>
        </w:rPr>
      </w:pPr>
      <w:r>
        <w:rPr>
          <w:rFonts w:asciiTheme="majorHAnsi" w:eastAsia="Batang" w:hAnsiTheme="majorHAnsi" w:cstheme="minorHAnsi"/>
          <w:b/>
          <w:sz w:val="40"/>
          <w:szCs w:val="32"/>
        </w:rPr>
        <w:lastRenderedPageBreak/>
        <w:t>Introduction</w:t>
      </w:r>
    </w:p>
    <w:p w14:paraId="5F005FF7" w14:textId="1428AF21" w:rsidR="00F55516" w:rsidRPr="001F420A" w:rsidRDefault="00BC2CD4" w:rsidP="45AE2838">
      <w:pPr>
        <w:spacing w:line="360" w:lineRule="auto"/>
        <w:rPr>
          <w:rFonts w:ascii="Constantia" w:hAnsi="Constantia" w:cstheme="minorBidi"/>
        </w:rPr>
      </w:pPr>
      <w:r w:rsidRPr="00542422">
        <w:rPr>
          <w:rFonts w:asciiTheme="minorHAnsi" w:eastAsia="Batang" w:hAnsiTheme="minorHAnsi" w:cstheme="minorHAnsi"/>
          <w:szCs w:val="32"/>
        </w:rPr>
        <w:tab/>
      </w:r>
      <w:r w:rsidR="00F55516" w:rsidRPr="40780BB8">
        <w:rPr>
          <w:rFonts w:ascii="Constantia" w:eastAsia="Batang" w:hAnsi="Constantia" w:cstheme="minorBidi"/>
        </w:rPr>
        <w:t xml:space="preserve">It is the goal of </w:t>
      </w:r>
      <w:r w:rsidR="00DE797D" w:rsidRPr="40780BB8">
        <w:rPr>
          <w:rFonts w:ascii="Constantia" w:eastAsia="Batang" w:hAnsi="Constantia" w:cstheme="minorBidi"/>
        </w:rPr>
        <w:t>Lawrence Free State High School</w:t>
      </w:r>
      <w:r w:rsidR="00D63320" w:rsidRPr="40780BB8">
        <w:rPr>
          <w:rFonts w:ascii="Constantia" w:eastAsia="Batang" w:hAnsi="Constantia" w:cstheme="minorBidi"/>
        </w:rPr>
        <w:t xml:space="preserve"> to</w:t>
      </w:r>
      <w:r w:rsidR="009C69D7" w:rsidRPr="40780BB8">
        <w:rPr>
          <w:rFonts w:ascii="Constantia" w:eastAsia="Batang" w:hAnsi="Constantia" w:cstheme="minorBidi"/>
        </w:rPr>
        <w:t xml:space="preserve"> achieve educational equity and excellence for students of all races and backgrounds</w:t>
      </w:r>
      <w:r w:rsidR="00F55516" w:rsidRPr="40780BB8">
        <w:rPr>
          <w:rFonts w:ascii="Constantia" w:hAnsi="Constantia" w:cstheme="minorBidi"/>
        </w:rPr>
        <w:t xml:space="preserve">. In an effort to meet </w:t>
      </w:r>
      <w:r w:rsidR="00D45551" w:rsidRPr="40780BB8">
        <w:rPr>
          <w:rFonts w:ascii="Constantia" w:hAnsi="Constantia" w:cstheme="minorBidi"/>
        </w:rPr>
        <w:t>this</w:t>
      </w:r>
      <w:r w:rsidR="00F55516" w:rsidRPr="40780BB8">
        <w:rPr>
          <w:rFonts w:ascii="Constantia" w:hAnsi="Constantia" w:cstheme="minorBidi"/>
        </w:rPr>
        <w:t xml:space="preserve"> goal, </w:t>
      </w:r>
      <w:r w:rsidR="00DE797D" w:rsidRPr="40780BB8">
        <w:rPr>
          <w:rFonts w:ascii="Constantia" w:eastAsia="Batang" w:hAnsi="Constantia" w:cstheme="minorBidi"/>
        </w:rPr>
        <w:t xml:space="preserve">Lawrence Free State High School </w:t>
      </w:r>
      <w:r w:rsidR="00BD7878" w:rsidRPr="40780BB8">
        <w:rPr>
          <w:rFonts w:ascii="Constantia" w:hAnsi="Constantia" w:cstheme="minorBidi"/>
        </w:rPr>
        <w:t xml:space="preserve">has adopted a comprehensive, integrated three-tiered model of prevention plan (CI3T) centered around the three pillars of Respect, Responsibility and Excellence.  </w:t>
      </w:r>
      <w:r w:rsidR="00F55516" w:rsidRPr="40780BB8">
        <w:rPr>
          <w:rFonts w:ascii="Constantia" w:hAnsi="Constantia" w:cstheme="minorBidi"/>
        </w:rPr>
        <w:t xml:space="preserve"> </w:t>
      </w:r>
      <w:r w:rsidR="008C4EA0" w:rsidRPr="40780BB8">
        <w:rPr>
          <w:rFonts w:ascii="Constantia" w:hAnsi="Constantia" w:cstheme="minorBidi"/>
        </w:rPr>
        <w:t>The goal is to create a safe, positive learning environment including the accurate detection of</w:t>
      </w:r>
      <w:r w:rsidR="00DB769C" w:rsidRPr="40780BB8">
        <w:rPr>
          <w:rFonts w:ascii="Constantia" w:hAnsi="Constantia" w:cstheme="minorBidi"/>
        </w:rPr>
        <w:t xml:space="preserve"> students who need additional support beyond primary pre</w:t>
      </w:r>
      <w:r w:rsidR="008C4EA0" w:rsidRPr="40780BB8">
        <w:rPr>
          <w:rFonts w:ascii="Constantia" w:hAnsi="Constantia" w:cstheme="minorBidi"/>
        </w:rPr>
        <w:t>vention efforts and then providing</w:t>
      </w:r>
      <w:r w:rsidR="00DB769C" w:rsidRPr="40780BB8">
        <w:rPr>
          <w:rFonts w:ascii="Constantia" w:hAnsi="Constantia" w:cstheme="minorBidi"/>
        </w:rPr>
        <w:t xml:space="preserve"> these students with </w:t>
      </w:r>
      <w:r w:rsidR="0097372B" w:rsidRPr="40780BB8">
        <w:rPr>
          <w:rFonts w:ascii="Constantia" w:hAnsi="Constantia" w:cstheme="minorBidi"/>
        </w:rPr>
        <w:t>additional secondary and tertiary supports that are also evidenced-based</w:t>
      </w:r>
      <w:r w:rsidR="007237D1" w:rsidRPr="40780BB8">
        <w:rPr>
          <w:rFonts w:ascii="Constantia" w:hAnsi="Constantia" w:cstheme="minorBidi"/>
        </w:rPr>
        <w:t xml:space="preserve"> practices</w:t>
      </w:r>
      <w:r w:rsidR="0097372B" w:rsidRPr="40780BB8">
        <w:rPr>
          <w:rFonts w:ascii="Constantia" w:hAnsi="Constantia" w:cstheme="minorBidi"/>
        </w:rPr>
        <w:t xml:space="preserve">. </w:t>
      </w:r>
    </w:p>
    <w:p w14:paraId="2C6E5D6D" w14:textId="4EF4E64D" w:rsidR="005E6BC1" w:rsidRPr="001F420A" w:rsidRDefault="45AE2838" w:rsidP="45AE2838">
      <w:pPr>
        <w:spacing w:line="360" w:lineRule="auto"/>
        <w:ind w:firstLine="720"/>
        <w:rPr>
          <w:rFonts w:ascii="Constantia" w:eastAsia="Batang" w:hAnsi="Constantia" w:cstheme="minorBidi"/>
        </w:rPr>
      </w:pPr>
      <w:r w:rsidRPr="45AE2838">
        <w:rPr>
          <w:rFonts w:ascii="Constantia" w:eastAsia="Batang" w:hAnsi="Constantia" w:cstheme="minorBidi"/>
        </w:rPr>
        <w:t>This guide is a resource to help describe and explain the plan that our school team designed based upon: (a) our school’s specific needs and goals, (b) feedback given to our team by our faculty and staff members and (c) student input.</w:t>
      </w:r>
    </w:p>
    <w:p w14:paraId="21D6E277" w14:textId="77777777" w:rsidR="00DE7171" w:rsidRPr="00DE7171" w:rsidRDefault="00DE7171">
      <w:pPr>
        <w:rPr>
          <w:rFonts w:asciiTheme="minorHAnsi" w:eastAsia="Batang" w:hAnsiTheme="minorHAnsi" w:cstheme="minorHAnsi"/>
          <w:b/>
          <w:szCs w:val="32"/>
        </w:rPr>
      </w:pPr>
    </w:p>
    <w:p w14:paraId="3CAE7ECF" w14:textId="2FACC549" w:rsidR="00C23CEB" w:rsidRDefault="40780BB8" w:rsidP="40780BB8">
      <w:pPr>
        <w:jc w:val="center"/>
        <w:rPr>
          <w:rFonts w:asciiTheme="majorHAnsi" w:hAnsiTheme="majorHAnsi" w:cstheme="minorBidi"/>
          <w:b/>
          <w:bCs/>
          <w:noProof/>
          <w:sz w:val="40"/>
          <w:szCs w:val="40"/>
        </w:rPr>
      </w:pPr>
      <w:r w:rsidRPr="40780BB8">
        <w:rPr>
          <w:rFonts w:asciiTheme="majorHAnsi" w:hAnsiTheme="majorHAnsi" w:cstheme="minorBidi"/>
          <w:b/>
          <w:bCs/>
          <w:noProof/>
          <w:sz w:val="40"/>
          <w:szCs w:val="40"/>
        </w:rPr>
        <w:t>CI3T Emphasis</w:t>
      </w:r>
    </w:p>
    <w:p w14:paraId="0D43B2C1" w14:textId="77777777" w:rsidR="00C23CEB" w:rsidRDefault="00C23CEB" w:rsidP="00C23CEB">
      <w:pPr>
        <w:tabs>
          <w:tab w:val="left" w:pos="360"/>
        </w:tabs>
        <w:autoSpaceDE w:val="0"/>
        <w:autoSpaceDN w:val="0"/>
        <w:adjustRightInd w:val="0"/>
        <w:rPr>
          <w:rFonts w:asciiTheme="majorHAnsi" w:hAnsiTheme="majorHAnsi" w:cstheme="minorHAnsi"/>
          <w:b/>
          <w:noProof/>
          <w:sz w:val="40"/>
          <w:szCs w:val="28"/>
        </w:rPr>
      </w:pPr>
    </w:p>
    <w:p w14:paraId="792D4AA3" w14:textId="77777777" w:rsidR="00C23CEB" w:rsidRPr="002A5735" w:rsidRDefault="00C23CEB" w:rsidP="00C23CEB">
      <w:pPr>
        <w:tabs>
          <w:tab w:val="left" w:pos="360"/>
        </w:tabs>
        <w:autoSpaceDE w:val="0"/>
        <w:autoSpaceDN w:val="0"/>
        <w:adjustRightInd w:val="0"/>
        <w:rPr>
          <w:rFonts w:ascii="Constantia" w:hAnsi="Constantia" w:cs="Arial Narrow"/>
          <w:bCs/>
        </w:rPr>
      </w:pPr>
      <w:r w:rsidRPr="002A5735">
        <w:rPr>
          <w:rFonts w:ascii="Constantia" w:hAnsi="Constantia" w:cs="Arial Narrow"/>
          <w:bCs/>
        </w:rPr>
        <w:t>As a professional learning community dedicated to improving learning for all students, the Free State staff is committed to:</w:t>
      </w:r>
    </w:p>
    <w:p w14:paraId="599535B7" w14:textId="77777777" w:rsidR="00C23CEB" w:rsidRPr="002A5735" w:rsidRDefault="00C23CEB" w:rsidP="00C23CEB">
      <w:pPr>
        <w:tabs>
          <w:tab w:val="left" w:pos="360"/>
        </w:tabs>
        <w:autoSpaceDE w:val="0"/>
        <w:autoSpaceDN w:val="0"/>
        <w:adjustRightInd w:val="0"/>
        <w:rPr>
          <w:rFonts w:ascii="Constantia" w:hAnsi="Constantia" w:cs="Arial Narrow"/>
          <w:bCs/>
        </w:rPr>
      </w:pPr>
    </w:p>
    <w:p w14:paraId="4C3A99E7" w14:textId="77777777" w:rsidR="00C23CEB" w:rsidRPr="002A5735" w:rsidRDefault="00C23CEB" w:rsidP="00C23CEB">
      <w:pPr>
        <w:pStyle w:val="ListParagraph"/>
        <w:numPr>
          <w:ilvl w:val="0"/>
          <w:numId w:val="49"/>
        </w:numPr>
        <w:tabs>
          <w:tab w:val="left" w:pos="360"/>
        </w:tabs>
        <w:autoSpaceDE w:val="0"/>
        <w:autoSpaceDN w:val="0"/>
        <w:adjustRightInd w:val="0"/>
        <w:rPr>
          <w:rFonts w:ascii="Constantia" w:hAnsi="Constantia" w:cs="Arial Narrow"/>
          <w:bCs/>
        </w:rPr>
      </w:pPr>
      <w:r w:rsidRPr="002A5735">
        <w:rPr>
          <w:rFonts w:ascii="Constantia" w:hAnsi="Constantia" w:cs="Arial Narrow"/>
          <w:bCs/>
        </w:rPr>
        <w:t>Assisting and empowering each other as professionals</w:t>
      </w:r>
    </w:p>
    <w:p w14:paraId="7F2F0662" w14:textId="77777777" w:rsidR="00C23CEB" w:rsidRPr="002A5735" w:rsidRDefault="00C23CEB" w:rsidP="00C23CEB">
      <w:pPr>
        <w:pStyle w:val="ListParagraph"/>
        <w:numPr>
          <w:ilvl w:val="0"/>
          <w:numId w:val="49"/>
        </w:numPr>
        <w:tabs>
          <w:tab w:val="left" w:pos="360"/>
        </w:tabs>
        <w:autoSpaceDE w:val="0"/>
        <w:autoSpaceDN w:val="0"/>
        <w:adjustRightInd w:val="0"/>
        <w:rPr>
          <w:rFonts w:ascii="Constantia" w:hAnsi="Constantia" w:cs="Arial Narrow"/>
          <w:bCs/>
        </w:rPr>
      </w:pPr>
      <w:r w:rsidRPr="002A5735">
        <w:rPr>
          <w:rFonts w:ascii="Constantia" w:hAnsi="Constantia" w:cs="Arial Narrow"/>
          <w:bCs/>
        </w:rPr>
        <w:t>Lifelong learning</w:t>
      </w:r>
    </w:p>
    <w:p w14:paraId="4A14EB24" w14:textId="77777777" w:rsidR="00C23CEB" w:rsidRPr="002A5735" w:rsidRDefault="00C23CEB" w:rsidP="00C23CEB">
      <w:pPr>
        <w:pStyle w:val="ListParagraph"/>
        <w:numPr>
          <w:ilvl w:val="0"/>
          <w:numId w:val="49"/>
        </w:numPr>
        <w:tabs>
          <w:tab w:val="left" w:pos="360"/>
        </w:tabs>
        <w:autoSpaceDE w:val="0"/>
        <w:autoSpaceDN w:val="0"/>
        <w:adjustRightInd w:val="0"/>
        <w:rPr>
          <w:rFonts w:ascii="Constantia" w:hAnsi="Constantia" w:cs="Arial Narrow"/>
          <w:bCs/>
        </w:rPr>
      </w:pPr>
      <w:r w:rsidRPr="002A5735">
        <w:rPr>
          <w:rFonts w:ascii="Constantia" w:hAnsi="Constantia" w:cs="Arial Narrow"/>
          <w:bCs/>
        </w:rPr>
        <w:t>Embracing a growth mindset and modeling it as well</w:t>
      </w:r>
    </w:p>
    <w:p w14:paraId="1F8DA291" w14:textId="77777777" w:rsidR="00C23CEB" w:rsidRPr="002A5735" w:rsidRDefault="00C23CEB" w:rsidP="00C23CEB">
      <w:pPr>
        <w:pStyle w:val="ListParagraph"/>
        <w:numPr>
          <w:ilvl w:val="0"/>
          <w:numId w:val="49"/>
        </w:numPr>
        <w:tabs>
          <w:tab w:val="left" w:pos="360"/>
        </w:tabs>
        <w:autoSpaceDE w:val="0"/>
        <w:autoSpaceDN w:val="0"/>
        <w:adjustRightInd w:val="0"/>
        <w:rPr>
          <w:rFonts w:ascii="Constantia" w:hAnsi="Constantia" w:cs="Arial Narrow"/>
          <w:bCs/>
        </w:rPr>
      </w:pPr>
      <w:r w:rsidRPr="002A5735">
        <w:rPr>
          <w:rFonts w:ascii="Constantia" w:hAnsi="Constantia" w:cs="Arial Narrow"/>
          <w:bCs/>
        </w:rPr>
        <w:t>Modeling and developing a culture in which all are treated with dignity</w:t>
      </w:r>
    </w:p>
    <w:p w14:paraId="17A24A07" w14:textId="77777777" w:rsidR="00C23CEB" w:rsidRPr="002A5735" w:rsidRDefault="00C23CEB" w:rsidP="00C23CEB">
      <w:pPr>
        <w:pStyle w:val="ListParagraph"/>
        <w:numPr>
          <w:ilvl w:val="0"/>
          <w:numId w:val="49"/>
        </w:numPr>
        <w:tabs>
          <w:tab w:val="left" w:pos="360"/>
        </w:tabs>
        <w:autoSpaceDE w:val="0"/>
        <w:autoSpaceDN w:val="0"/>
        <w:adjustRightInd w:val="0"/>
        <w:rPr>
          <w:rFonts w:ascii="Constantia" w:hAnsi="Constantia" w:cs="Arial Narrow"/>
          <w:bCs/>
        </w:rPr>
      </w:pPr>
      <w:r w:rsidRPr="002A5735">
        <w:rPr>
          <w:rFonts w:ascii="Constantia" w:hAnsi="Constantia" w:cs="Arial Narrow"/>
          <w:bCs/>
        </w:rPr>
        <w:t>A belief that all students are capable of achieving at high levels</w:t>
      </w:r>
    </w:p>
    <w:p w14:paraId="107D55C4" w14:textId="77777777" w:rsidR="00C23CEB" w:rsidRDefault="00C23CEB" w:rsidP="00C23CEB">
      <w:pPr>
        <w:contextualSpacing/>
        <w:jc w:val="both"/>
        <w:rPr>
          <w:rFonts w:ascii="Constantia" w:hAnsi="Constantia" w:cs="Arial"/>
          <w:b/>
          <w:u w:val="single"/>
        </w:rPr>
      </w:pPr>
    </w:p>
    <w:p w14:paraId="0EED28D5" w14:textId="71E7EA1A" w:rsidR="004E4229" w:rsidRDefault="004E4229" w:rsidP="00C23CEB">
      <w:pPr>
        <w:contextualSpacing/>
        <w:jc w:val="both"/>
        <w:rPr>
          <w:rFonts w:ascii="Constantia" w:hAnsi="Constantia" w:cs="Arial"/>
          <w:b/>
        </w:rPr>
      </w:pPr>
      <w:r>
        <w:rPr>
          <w:rFonts w:ascii="Constantia" w:hAnsi="Constantia" w:cs="Arial"/>
          <w:b/>
        </w:rPr>
        <w:t xml:space="preserve">What does this look </w:t>
      </w:r>
      <w:r w:rsidR="005472B8">
        <w:rPr>
          <w:rFonts w:ascii="Constantia" w:hAnsi="Constantia" w:cs="Arial"/>
          <w:b/>
        </w:rPr>
        <w:t xml:space="preserve">like </w:t>
      </w:r>
      <w:r>
        <w:rPr>
          <w:rFonts w:ascii="Constantia" w:hAnsi="Constantia" w:cs="Arial"/>
          <w:b/>
        </w:rPr>
        <w:t>in school</w:t>
      </w:r>
      <w:r w:rsidR="00791787">
        <w:rPr>
          <w:rFonts w:ascii="Constantia" w:hAnsi="Constantia" w:cs="Arial"/>
          <w:b/>
        </w:rPr>
        <w:t>?</w:t>
      </w:r>
    </w:p>
    <w:p w14:paraId="659F0CF2" w14:textId="77777777" w:rsidR="004E4229" w:rsidRDefault="004E4229" w:rsidP="00C23CEB">
      <w:pPr>
        <w:rPr>
          <w:rFonts w:ascii="Constantia" w:hAnsi="Constantia" w:cs="Arial"/>
          <w:b/>
        </w:rPr>
      </w:pPr>
    </w:p>
    <w:p w14:paraId="334FF16F" w14:textId="4C19E86B" w:rsidR="00C23CEB" w:rsidRDefault="007237D1" w:rsidP="00C23CEB">
      <w:pPr>
        <w:rPr>
          <w:rFonts w:ascii="Constantia" w:hAnsi="Constantia" w:cs="Arial"/>
        </w:rPr>
      </w:pPr>
      <w:r>
        <w:rPr>
          <w:rFonts w:ascii="Constantia" w:hAnsi="Constantia" w:cs="Arial"/>
        </w:rPr>
        <w:t>As we strive</w:t>
      </w:r>
      <w:r w:rsidR="00C23CEB" w:rsidRPr="002A5735">
        <w:rPr>
          <w:rFonts w:ascii="Constantia" w:hAnsi="Constantia" w:cs="Arial"/>
        </w:rPr>
        <w:t xml:space="preserve"> to deepen, enhance and grow as a community of lea</w:t>
      </w:r>
      <w:r w:rsidR="000F5261">
        <w:rPr>
          <w:rFonts w:ascii="Constantia" w:hAnsi="Constantia" w:cs="Arial"/>
        </w:rPr>
        <w:t>r</w:t>
      </w:r>
      <w:r w:rsidR="00C23CEB" w:rsidRPr="002A5735">
        <w:rPr>
          <w:rFonts w:ascii="Constantia" w:hAnsi="Constantia" w:cs="Arial"/>
        </w:rPr>
        <w:t>ners we look to build a Respectful, Responsible and Excellent community at Free State.</w:t>
      </w:r>
      <w:r w:rsidR="004E4229">
        <w:rPr>
          <w:rFonts w:ascii="Constantia" w:hAnsi="Constantia" w:cs="Arial"/>
        </w:rPr>
        <w:t xml:space="preserve">  </w:t>
      </w:r>
      <w:r w:rsidR="00791787">
        <w:rPr>
          <w:rFonts w:ascii="Constantia" w:hAnsi="Constantia" w:cs="Arial"/>
        </w:rPr>
        <w:t>This is demonstrated through s</w:t>
      </w:r>
      <w:r w:rsidR="004E4229">
        <w:rPr>
          <w:rFonts w:ascii="Constantia" w:hAnsi="Constantia" w:cs="Arial"/>
        </w:rPr>
        <w:t xml:space="preserve">tudent </w:t>
      </w:r>
      <w:r w:rsidR="00791787">
        <w:rPr>
          <w:rFonts w:ascii="Constantia" w:hAnsi="Constantia" w:cs="Arial"/>
        </w:rPr>
        <w:t xml:space="preserve">and staff </w:t>
      </w:r>
      <w:r w:rsidR="004E4229">
        <w:rPr>
          <w:rFonts w:ascii="Constantia" w:hAnsi="Constantia" w:cs="Arial"/>
        </w:rPr>
        <w:t>engagem</w:t>
      </w:r>
      <w:r w:rsidR="00791787">
        <w:rPr>
          <w:rFonts w:ascii="Constantia" w:hAnsi="Constantia" w:cs="Arial"/>
        </w:rPr>
        <w:t xml:space="preserve">ent, cooperation, collaboration, empathy, relationships, sense of urgency, sense of pride and the ability to verbally describe the culture. </w:t>
      </w:r>
    </w:p>
    <w:p w14:paraId="798F345A" w14:textId="77777777" w:rsidR="000F5261" w:rsidRDefault="000F5261" w:rsidP="00C23CEB">
      <w:pPr>
        <w:rPr>
          <w:rFonts w:ascii="Constantia" w:hAnsi="Constantia" w:cs="Arial"/>
        </w:rPr>
      </w:pPr>
    </w:p>
    <w:p w14:paraId="6E07351A" w14:textId="77777777" w:rsidR="000F5261" w:rsidRDefault="000F5261" w:rsidP="000F5261">
      <w:pPr>
        <w:jc w:val="center"/>
        <w:rPr>
          <w:rFonts w:ascii="Constantia" w:hAnsi="Constantia" w:cs="Arial"/>
          <w:b/>
          <w:sz w:val="32"/>
          <w:szCs w:val="32"/>
        </w:rPr>
      </w:pPr>
    </w:p>
    <w:p w14:paraId="69644F65" w14:textId="77777777" w:rsidR="000F5261" w:rsidRDefault="000F5261" w:rsidP="00E538C6">
      <w:pPr>
        <w:rPr>
          <w:rFonts w:ascii="Constantia" w:hAnsi="Constantia" w:cs="Arial"/>
          <w:b/>
          <w:sz w:val="32"/>
          <w:szCs w:val="32"/>
        </w:rPr>
      </w:pPr>
    </w:p>
    <w:p w14:paraId="76747876" w14:textId="77777777" w:rsidR="00E538C6" w:rsidRDefault="00E538C6" w:rsidP="00E538C6">
      <w:pPr>
        <w:rPr>
          <w:rFonts w:ascii="Constantia" w:hAnsi="Constantia" w:cs="Arial"/>
          <w:b/>
          <w:sz w:val="32"/>
          <w:szCs w:val="32"/>
        </w:rPr>
      </w:pPr>
    </w:p>
    <w:p w14:paraId="5857F152" w14:textId="77777777" w:rsidR="000F5261" w:rsidRDefault="2E63FF9F" w:rsidP="2E63FF9F">
      <w:pPr>
        <w:jc w:val="center"/>
        <w:rPr>
          <w:rFonts w:ascii="Constantia" w:hAnsi="Constantia" w:cs="Arial"/>
          <w:b/>
          <w:bCs/>
          <w:sz w:val="32"/>
          <w:szCs w:val="32"/>
        </w:rPr>
      </w:pPr>
      <w:r w:rsidRPr="2E63FF9F">
        <w:rPr>
          <w:rFonts w:ascii="Constantia" w:hAnsi="Constantia" w:cs="Arial"/>
          <w:b/>
          <w:bCs/>
          <w:sz w:val="40"/>
          <w:szCs w:val="40"/>
        </w:rPr>
        <w:lastRenderedPageBreak/>
        <w:t>Process</w:t>
      </w:r>
    </w:p>
    <w:p w14:paraId="40D1AA1C" w14:textId="77777777" w:rsidR="000F5261" w:rsidRDefault="000F5261" w:rsidP="000F5261">
      <w:pPr>
        <w:jc w:val="center"/>
        <w:rPr>
          <w:rFonts w:ascii="Constantia" w:hAnsi="Constantia" w:cs="Arial"/>
          <w:b/>
          <w:sz w:val="32"/>
          <w:szCs w:val="32"/>
        </w:rPr>
      </w:pPr>
    </w:p>
    <w:p w14:paraId="05D85C42" w14:textId="1BA6FB05" w:rsidR="000F5261" w:rsidRPr="002A5735" w:rsidRDefault="2E63FF9F" w:rsidP="2E63FF9F">
      <w:pPr>
        <w:rPr>
          <w:rFonts w:ascii="Constantia" w:hAnsi="Constantia" w:cs="Arial"/>
        </w:rPr>
      </w:pPr>
      <w:r w:rsidRPr="2E63FF9F">
        <w:rPr>
          <w:rFonts w:ascii="Constantia" w:hAnsi="Constantia" w:cs="Arial"/>
        </w:rPr>
        <w:t>As part of culturally relevant teaching each teacher will engage students in a classroom-meeting format.  This discussion will be designed to create working definitions of RESPECT, RESPONSIBILITY and EXCELLENCE.  We will continue to revisit the process throughout the year.</w:t>
      </w:r>
    </w:p>
    <w:p w14:paraId="1CEDEFC4" w14:textId="77777777" w:rsidR="00C23CEB" w:rsidRPr="002A5735" w:rsidRDefault="00C23CEB" w:rsidP="00C23CEB">
      <w:pPr>
        <w:rPr>
          <w:rFonts w:ascii="Constantia" w:hAnsi="Constantia" w:cs="Arial"/>
        </w:rPr>
      </w:pPr>
    </w:p>
    <w:p w14:paraId="039C754D" w14:textId="3259D7B7" w:rsidR="2E63FF9F" w:rsidRDefault="2E63FF9F" w:rsidP="2E63FF9F">
      <w:pPr>
        <w:rPr>
          <w:rFonts w:ascii="Constantia" w:hAnsi="Constantia" w:cs="Arial"/>
          <w:b/>
          <w:bCs/>
        </w:rPr>
      </w:pPr>
      <w:r w:rsidRPr="2E63FF9F">
        <w:rPr>
          <w:rFonts w:ascii="Constantia" w:hAnsi="Constantia" w:cs="Arial"/>
          <w:b/>
          <w:bCs/>
          <w:sz w:val="32"/>
          <w:szCs w:val="32"/>
        </w:rPr>
        <w:t>Respect</w:t>
      </w:r>
    </w:p>
    <w:p w14:paraId="754E3DC4" w14:textId="25FE8286" w:rsidR="2E63FF9F" w:rsidRDefault="2E63FF9F" w:rsidP="2E63FF9F">
      <w:pPr>
        <w:rPr>
          <w:rFonts w:ascii="Constantia" w:hAnsi="Constantia" w:cs="Arial"/>
        </w:rPr>
      </w:pPr>
    </w:p>
    <w:p w14:paraId="058C04D6" w14:textId="4C2C08AE" w:rsidR="00C23CEB" w:rsidRPr="002A5735" w:rsidRDefault="2E63FF9F" w:rsidP="2E63FF9F">
      <w:pPr>
        <w:rPr>
          <w:rFonts w:ascii="Constantia" w:hAnsi="Constantia" w:cs="Arial"/>
        </w:rPr>
      </w:pPr>
      <w:r w:rsidRPr="2E63FF9F">
        <w:rPr>
          <w:rFonts w:ascii="Constantia" w:hAnsi="Constantia" w:cs="Arial"/>
        </w:rPr>
        <w:t>One of Free State’s greatest strengths is its diversity.   Students have the opportunity to learn from their peers – and that opportunity extends to matters of language, race, gender, identity, sexual orientation, class, religion, abilities and cultural traditions. Students and staff are expected to respect all.</w:t>
      </w:r>
    </w:p>
    <w:p w14:paraId="67A23DA3" w14:textId="6C32478D" w:rsidR="00C23CEB" w:rsidRPr="002A5735" w:rsidRDefault="00C23CEB" w:rsidP="2E63FF9F">
      <w:pPr>
        <w:rPr>
          <w:rFonts w:ascii="Constantia" w:hAnsi="Constantia" w:cs="Arial"/>
          <w:b/>
          <w:bCs/>
        </w:rPr>
      </w:pPr>
    </w:p>
    <w:p w14:paraId="56238362" w14:textId="60034FB9" w:rsidR="00C23CEB" w:rsidRPr="002A5735" w:rsidRDefault="2E63FF9F" w:rsidP="2E63FF9F">
      <w:pPr>
        <w:rPr>
          <w:rFonts w:ascii="Constantia" w:hAnsi="Constantia" w:cs="Arial"/>
        </w:rPr>
      </w:pPr>
      <w:r w:rsidRPr="2E63FF9F">
        <w:rPr>
          <w:rFonts w:ascii="Constantia" w:hAnsi="Constantia" w:cs="Arial"/>
        </w:rPr>
        <w:t xml:space="preserve">“Leave No Trace” is a fundamental tenet of FSHS stewardship. Leave any school space you use cleaner than when you found it – and with a positive impact.  Students should make daily use of available recycling and composting options. </w:t>
      </w:r>
    </w:p>
    <w:p w14:paraId="2B743965" w14:textId="77777777" w:rsidR="00C23CEB" w:rsidRPr="002A5735" w:rsidRDefault="00C23CEB" w:rsidP="00C23CEB">
      <w:pPr>
        <w:rPr>
          <w:rFonts w:ascii="Constantia" w:hAnsi="Constantia" w:cs="Arial"/>
        </w:rPr>
      </w:pPr>
    </w:p>
    <w:p w14:paraId="24CA95A9" w14:textId="77777777" w:rsidR="00C23CEB" w:rsidRPr="002A5735" w:rsidRDefault="2E63FF9F" w:rsidP="2E63FF9F">
      <w:pPr>
        <w:rPr>
          <w:rFonts w:ascii="Constantia" w:hAnsi="Constantia" w:cs="Arial"/>
          <w:b/>
          <w:bCs/>
        </w:rPr>
      </w:pPr>
      <w:r w:rsidRPr="2E63FF9F">
        <w:rPr>
          <w:rFonts w:ascii="Constantia" w:hAnsi="Constantia" w:cs="Arial"/>
          <w:b/>
          <w:bCs/>
          <w:sz w:val="32"/>
          <w:szCs w:val="32"/>
        </w:rPr>
        <w:t>Responsibility</w:t>
      </w:r>
    </w:p>
    <w:p w14:paraId="129526BC" w14:textId="18CAAC20" w:rsidR="2E63FF9F" w:rsidRDefault="2E63FF9F" w:rsidP="2E63FF9F">
      <w:pPr>
        <w:rPr>
          <w:rFonts w:ascii="Constantia" w:hAnsi="Constantia" w:cs="Arial"/>
        </w:rPr>
      </w:pPr>
    </w:p>
    <w:p w14:paraId="0ADC3031" w14:textId="77777777" w:rsidR="00C23CEB" w:rsidRPr="002A5735" w:rsidRDefault="00C23CEB" w:rsidP="00C23CEB">
      <w:pPr>
        <w:rPr>
          <w:rFonts w:ascii="Constantia" w:hAnsi="Constantia" w:cs="Arial"/>
        </w:rPr>
      </w:pPr>
      <w:r w:rsidRPr="002A5735">
        <w:rPr>
          <w:rFonts w:ascii="Constantia" w:hAnsi="Constantia" w:cs="Arial"/>
        </w:rPr>
        <w:t>Taking responsibility for one’s own actions is critical in the development of individual accountability.  Being in class on time, turning work in on time, caring for and using your computer appropriately and encouraging others are examples of responsible traits that promote a vital individual and school community.</w:t>
      </w:r>
    </w:p>
    <w:p w14:paraId="3C317954" w14:textId="77777777" w:rsidR="00C23CEB" w:rsidRPr="002A5735" w:rsidRDefault="00C23CEB" w:rsidP="00C23CEB">
      <w:pPr>
        <w:rPr>
          <w:rFonts w:ascii="Constantia" w:hAnsi="Constantia" w:cs="Arial"/>
        </w:rPr>
      </w:pPr>
    </w:p>
    <w:p w14:paraId="510867D4" w14:textId="77777777" w:rsidR="00C23CEB" w:rsidRPr="002A5735" w:rsidRDefault="2E63FF9F" w:rsidP="2E63FF9F">
      <w:pPr>
        <w:rPr>
          <w:rFonts w:ascii="Constantia" w:hAnsi="Constantia" w:cs="Arial"/>
          <w:b/>
          <w:bCs/>
        </w:rPr>
      </w:pPr>
      <w:r w:rsidRPr="2E63FF9F">
        <w:rPr>
          <w:rFonts w:ascii="Constantia" w:hAnsi="Constantia" w:cs="Arial"/>
          <w:b/>
          <w:bCs/>
          <w:sz w:val="32"/>
          <w:szCs w:val="32"/>
        </w:rPr>
        <w:t>Excellence</w:t>
      </w:r>
    </w:p>
    <w:p w14:paraId="4F03000C" w14:textId="62A5E0B8" w:rsidR="2E63FF9F" w:rsidRDefault="2E63FF9F" w:rsidP="2E63FF9F">
      <w:pPr>
        <w:rPr>
          <w:rFonts w:ascii="Constantia" w:hAnsi="Constantia" w:cs="Arial"/>
        </w:rPr>
      </w:pPr>
    </w:p>
    <w:p w14:paraId="4A840176" w14:textId="2303275F" w:rsidR="00C23CEB" w:rsidRDefault="2E63FF9F" w:rsidP="2E63FF9F">
      <w:pPr>
        <w:rPr>
          <w:rFonts w:ascii="Constantia" w:hAnsi="Constantia" w:cs="Arial"/>
        </w:rPr>
      </w:pPr>
      <w:r w:rsidRPr="2E63FF9F">
        <w:rPr>
          <w:rFonts w:ascii="Constantia" w:hAnsi="Constantia" w:cs="Arial"/>
        </w:rPr>
        <w:t>Free State has a long-standing reputation and traditions of excellence academically, in the arts and through many extra-curricular activities.</w:t>
      </w:r>
    </w:p>
    <w:p w14:paraId="5F73EA0E" w14:textId="77777777" w:rsidR="00C23CEB" w:rsidRDefault="00C23CEB" w:rsidP="00C23CEB">
      <w:pPr>
        <w:rPr>
          <w:rFonts w:ascii="Constantia" w:hAnsi="Constantia" w:cs="Arial"/>
        </w:rPr>
      </w:pPr>
    </w:p>
    <w:p w14:paraId="48372141" w14:textId="056DBA1C" w:rsidR="00C23CEB" w:rsidRPr="002A5735" w:rsidRDefault="00C23CEB" w:rsidP="00C23CEB">
      <w:pPr>
        <w:rPr>
          <w:rFonts w:ascii="Constantia" w:hAnsi="Constantia" w:cs="Arial"/>
        </w:rPr>
      </w:pPr>
      <w:r w:rsidRPr="002A5735">
        <w:rPr>
          <w:rFonts w:ascii="Constantia" w:hAnsi="Constantia" w:cs="Arial"/>
        </w:rPr>
        <w:t>More importantly, our students have consistently completed high quality work that provides incredible opportunities after graduation. Our students' work has been hailed as a state and national model of what students can achieve. Still, we know that much work remains to be done if we are to educate each student to meet rigorous, vital standards as well as to consistently exceed personal bests in scholarship, service and character.</w:t>
      </w:r>
    </w:p>
    <w:p w14:paraId="06039641" w14:textId="77777777" w:rsidR="00C23CEB" w:rsidRDefault="00C23CEB" w:rsidP="00C23CEB">
      <w:pPr>
        <w:rPr>
          <w:rFonts w:ascii="Arial" w:hAnsi="Arial" w:cs="Arial"/>
          <w:sz w:val="18"/>
          <w:szCs w:val="18"/>
        </w:rPr>
      </w:pPr>
    </w:p>
    <w:p w14:paraId="418F5E42" w14:textId="77777777" w:rsidR="00C23CEB" w:rsidRPr="00347B59" w:rsidRDefault="00C23CEB" w:rsidP="00C23CEB">
      <w:pPr>
        <w:rPr>
          <w:rFonts w:asciiTheme="majorHAnsi" w:hAnsiTheme="majorHAnsi" w:cstheme="minorHAnsi"/>
          <w:b/>
          <w:sz w:val="40"/>
          <w:szCs w:val="28"/>
        </w:rPr>
      </w:pPr>
    </w:p>
    <w:p w14:paraId="7CE715AA" w14:textId="77777777" w:rsidR="00C23CEB" w:rsidRPr="002A5735" w:rsidRDefault="00C23CEB" w:rsidP="00C23CEB">
      <w:pPr>
        <w:rPr>
          <w:rFonts w:ascii="Constantia" w:hAnsi="Constantia" w:cs="Arial"/>
        </w:rPr>
      </w:pPr>
    </w:p>
    <w:p w14:paraId="2136A5EB" w14:textId="77777777" w:rsidR="00BD7878" w:rsidRDefault="00BD7878" w:rsidP="00C23CEB">
      <w:pPr>
        <w:spacing w:line="312" w:lineRule="auto"/>
        <w:rPr>
          <w:rFonts w:asciiTheme="majorHAnsi" w:eastAsia="Batang" w:hAnsiTheme="majorHAnsi" w:cstheme="minorHAnsi"/>
          <w:b/>
          <w:sz w:val="40"/>
          <w:szCs w:val="40"/>
        </w:rPr>
      </w:pPr>
    </w:p>
    <w:p w14:paraId="4846C0D7" w14:textId="77777777" w:rsidR="000F5261" w:rsidRDefault="000F5261" w:rsidP="00836271">
      <w:pPr>
        <w:spacing w:line="312" w:lineRule="auto"/>
        <w:jc w:val="center"/>
        <w:rPr>
          <w:rFonts w:asciiTheme="majorHAnsi" w:eastAsia="Batang" w:hAnsiTheme="majorHAnsi" w:cstheme="minorHAnsi"/>
          <w:b/>
          <w:sz w:val="40"/>
          <w:szCs w:val="40"/>
        </w:rPr>
      </w:pPr>
    </w:p>
    <w:p w14:paraId="4BBAA720" w14:textId="77777777" w:rsidR="00836271" w:rsidRPr="00996275" w:rsidRDefault="00DE775D" w:rsidP="00836271">
      <w:pPr>
        <w:spacing w:line="312" w:lineRule="auto"/>
        <w:jc w:val="center"/>
        <w:rPr>
          <w:rFonts w:asciiTheme="majorHAnsi" w:eastAsia="Batang" w:hAnsiTheme="majorHAnsi" w:cstheme="minorHAnsi"/>
          <w:b/>
          <w:sz w:val="40"/>
          <w:szCs w:val="40"/>
        </w:rPr>
      </w:pPr>
      <w:r w:rsidRPr="00996275">
        <w:rPr>
          <w:rFonts w:asciiTheme="majorHAnsi" w:eastAsia="Batang" w:hAnsiTheme="majorHAnsi" w:cstheme="minorHAnsi"/>
          <w:b/>
          <w:sz w:val="40"/>
          <w:szCs w:val="40"/>
        </w:rPr>
        <w:t xml:space="preserve">Overview of the </w:t>
      </w:r>
      <w:r w:rsidR="008D1ED9" w:rsidRPr="00996275">
        <w:rPr>
          <w:rFonts w:asciiTheme="majorHAnsi" w:eastAsia="Batang" w:hAnsiTheme="majorHAnsi" w:cstheme="minorHAnsi"/>
          <w:b/>
          <w:sz w:val="40"/>
          <w:szCs w:val="40"/>
        </w:rPr>
        <w:t>Comprehensive</w:t>
      </w:r>
      <w:r w:rsidR="00D45551">
        <w:rPr>
          <w:rFonts w:asciiTheme="majorHAnsi" w:eastAsia="Batang" w:hAnsiTheme="majorHAnsi" w:cstheme="minorHAnsi"/>
          <w:b/>
          <w:sz w:val="40"/>
          <w:szCs w:val="40"/>
        </w:rPr>
        <w:t>,</w:t>
      </w:r>
      <w:r w:rsidR="008D1ED9" w:rsidRPr="00996275">
        <w:rPr>
          <w:rFonts w:asciiTheme="majorHAnsi" w:eastAsia="Batang" w:hAnsiTheme="majorHAnsi" w:cstheme="minorHAnsi"/>
          <w:b/>
          <w:sz w:val="40"/>
          <w:szCs w:val="40"/>
        </w:rPr>
        <w:t xml:space="preserve"> </w:t>
      </w:r>
      <w:r w:rsidR="00A81F26" w:rsidRPr="00996275">
        <w:rPr>
          <w:rFonts w:asciiTheme="majorHAnsi" w:eastAsia="Batang" w:hAnsiTheme="majorHAnsi" w:cstheme="minorHAnsi"/>
          <w:b/>
          <w:sz w:val="40"/>
          <w:szCs w:val="40"/>
        </w:rPr>
        <w:t>Integrated</w:t>
      </w:r>
      <w:r w:rsidR="00D45551">
        <w:rPr>
          <w:rFonts w:asciiTheme="majorHAnsi" w:eastAsia="Batang" w:hAnsiTheme="majorHAnsi" w:cstheme="minorHAnsi"/>
          <w:b/>
          <w:sz w:val="40"/>
          <w:szCs w:val="40"/>
        </w:rPr>
        <w:t>,</w:t>
      </w:r>
      <w:r w:rsidR="00A81F26" w:rsidRPr="00996275">
        <w:rPr>
          <w:rFonts w:asciiTheme="majorHAnsi" w:eastAsia="Batang" w:hAnsiTheme="majorHAnsi" w:cstheme="minorHAnsi"/>
          <w:b/>
          <w:sz w:val="40"/>
          <w:szCs w:val="40"/>
        </w:rPr>
        <w:t xml:space="preserve"> </w:t>
      </w:r>
    </w:p>
    <w:p w14:paraId="52AA63CB" w14:textId="36E95CB4" w:rsidR="00BC2CD4" w:rsidRDefault="008D1ED9" w:rsidP="00836271">
      <w:pPr>
        <w:spacing w:line="312" w:lineRule="auto"/>
        <w:jc w:val="center"/>
        <w:rPr>
          <w:rFonts w:asciiTheme="majorHAnsi" w:eastAsia="Batang" w:hAnsiTheme="majorHAnsi" w:cstheme="minorHAnsi"/>
          <w:b/>
          <w:sz w:val="40"/>
          <w:szCs w:val="40"/>
        </w:rPr>
      </w:pPr>
      <w:r w:rsidRPr="00996275">
        <w:rPr>
          <w:rFonts w:asciiTheme="majorHAnsi" w:eastAsia="Batang" w:hAnsiTheme="majorHAnsi" w:cstheme="minorHAnsi"/>
          <w:b/>
          <w:sz w:val="40"/>
          <w:szCs w:val="40"/>
        </w:rPr>
        <w:t>Three-Tiered Model of Prevention</w:t>
      </w:r>
      <w:r w:rsidR="00BD7878">
        <w:rPr>
          <w:rFonts w:asciiTheme="majorHAnsi" w:eastAsia="Batang" w:hAnsiTheme="majorHAnsi" w:cstheme="minorHAnsi"/>
          <w:b/>
          <w:sz w:val="40"/>
          <w:szCs w:val="40"/>
        </w:rPr>
        <w:t xml:space="preserve"> </w:t>
      </w:r>
    </w:p>
    <w:p w14:paraId="6DC35589" w14:textId="77777777" w:rsidR="00996275" w:rsidRDefault="00996275" w:rsidP="00996275">
      <w:pPr>
        <w:spacing w:line="360" w:lineRule="auto"/>
        <w:ind w:firstLine="720"/>
        <w:rPr>
          <w:rFonts w:asciiTheme="minorHAnsi" w:eastAsia="Batang" w:hAnsiTheme="minorHAnsi" w:cstheme="minorHAnsi"/>
          <w:highlight w:val="red"/>
        </w:rPr>
      </w:pPr>
    </w:p>
    <w:p w14:paraId="79B54D18" w14:textId="059513AA" w:rsidR="00996275" w:rsidRPr="001F420A" w:rsidRDefault="00DE797D" w:rsidP="00996275">
      <w:pPr>
        <w:spacing w:line="360" w:lineRule="auto"/>
        <w:ind w:firstLine="720"/>
        <w:rPr>
          <w:rFonts w:ascii="Constantia" w:eastAsia="Batang" w:hAnsi="Constantia" w:cstheme="minorHAnsi"/>
        </w:rPr>
      </w:pPr>
      <w:r w:rsidRPr="001F420A">
        <w:rPr>
          <w:rFonts w:ascii="Constantia" w:eastAsia="Batang" w:hAnsi="Constantia" w:cstheme="minorHAnsi"/>
          <w:szCs w:val="32"/>
        </w:rPr>
        <w:t xml:space="preserve">Lawrence Free State High School </w:t>
      </w:r>
      <w:r w:rsidR="009274E8" w:rsidRPr="001F420A">
        <w:rPr>
          <w:rFonts w:ascii="Constantia" w:eastAsia="Batang" w:hAnsi="Constantia" w:cstheme="minorHAnsi"/>
        </w:rPr>
        <w:t>has developed a</w:t>
      </w:r>
      <w:r w:rsidR="00996275" w:rsidRPr="001F420A">
        <w:rPr>
          <w:rFonts w:ascii="Constantia" w:eastAsia="Batang" w:hAnsi="Constantia" w:cstheme="minorHAnsi"/>
        </w:rPr>
        <w:t xml:space="preserve"> plan for all students attending grades</w:t>
      </w:r>
      <w:r w:rsidR="00DE7171" w:rsidRPr="001F420A">
        <w:rPr>
          <w:rFonts w:ascii="Constantia" w:eastAsia="Batang" w:hAnsi="Constantia" w:cstheme="minorHAnsi"/>
        </w:rPr>
        <w:t xml:space="preserve"> 9-12</w:t>
      </w:r>
      <w:r w:rsidR="00996275" w:rsidRPr="001F420A">
        <w:rPr>
          <w:rFonts w:ascii="Constantia" w:eastAsia="Batang" w:hAnsi="Constantia" w:cstheme="minorHAnsi"/>
        </w:rPr>
        <w:t xml:space="preserve">. This plan </w:t>
      </w:r>
      <w:r w:rsidR="008C4EA0" w:rsidRPr="001F420A">
        <w:rPr>
          <w:rFonts w:ascii="Constantia" w:eastAsia="Batang" w:hAnsi="Constantia" w:cstheme="minorHAnsi"/>
        </w:rPr>
        <w:t>addresses</w:t>
      </w:r>
      <w:r w:rsidR="00996275" w:rsidRPr="001F420A">
        <w:rPr>
          <w:rFonts w:ascii="Constantia" w:eastAsia="Batang" w:hAnsi="Constantia" w:cstheme="minorHAnsi"/>
        </w:rPr>
        <w:t xml:space="preserve"> three key components: academic</w:t>
      </w:r>
      <w:r w:rsidR="008C4EA0" w:rsidRPr="001F420A">
        <w:rPr>
          <w:rFonts w:ascii="Constantia" w:eastAsia="Batang" w:hAnsi="Constantia" w:cstheme="minorHAnsi"/>
        </w:rPr>
        <w:t>s, behavior</w:t>
      </w:r>
      <w:r w:rsidR="00996275" w:rsidRPr="001F420A">
        <w:rPr>
          <w:rFonts w:ascii="Constantia" w:eastAsia="Batang" w:hAnsi="Constantia" w:cstheme="minorHAnsi"/>
        </w:rPr>
        <w:t xml:space="preserve">, and social skills. This plan has both a proactive and reactive behavioral component. </w:t>
      </w:r>
      <w:r w:rsidRPr="001F420A">
        <w:rPr>
          <w:rFonts w:ascii="Constantia" w:eastAsia="Batang" w:hAnsi="Constantia" w:cstheme="minorHAnsi"/>
          <w:szCs w:val="32"/>
        </w:rPr>
        <w:t xml:space="preserve">Lawrence Free State High School’s </w:t>
      </w:r>
      <w:r w:rsidR="00996275" w:rsidRPr="001F420A">
        <w:rPr>
          <w:rFonts w:ascii="Constantia" w:eastAsia="Batang" w:hAnsi="Constantia" w:cstheme="minorHAnsi"/>
        </w:rPr>
        <w:t>plan was developed in response to information derived from school-wide surveys and academic a</w:t>
      </w:r>
      <w:r w:rsidR="008C4EA0" w:rsidRPr="001F420A">
        <w:rPr>
          <w:rFonts w:ascii="Constantia" w:eastAsia="Batang" w:hAnsi="Constantia" w:cstheme="minorHAnsi"/>
        </w:rPr>
        <w:t>ssessments to determine teacher</w:t>
      </w:r>
      <w:r w:rsidR="00996275" w:rsidRPr="001F420A">
        <w:rPr>
          <w:rFonts w:ascii="Constantia" w:eastAsia="Batang" w:hAnsi="Constantia" w:cstheme="minorHAnsi"/>
        </w:rPr>
        <w:t>s</w:t>
      </w:r>
      <w:r w:rsidR="008C4EA0" w:rsidRPr="001F420A">
        <w:rPr>
          <w:rFonts w:ascii="Constantia" w:eastAsia="Batang" w:hAnsi="Constantia" w:cstheme="minorHAnsi"/>
        </w:rPr>
        <w:t>’</w:t>
      </w:r>
      <w:r w:rsidR="00996275" w:rsidRPr="001F420A">
        <w:rPr>
          <w:rFonts w:ascii="Constantia" w:eastAsia="Batang" w:hAnsi="Constantia" w:cstheme="minorHAnsi"/>
        </w:rPr>
        <w:t xml:space="preserve"> expectations and areas of need at </w:t>
      </w:r>
      <w:r w:rsidRPr="001F420A">
        <w:rPr>
          <w:rFonts w:ascii="Constantia" w:eastAsia="Batang" w:hAnsi="Constantia" w:cstheme="minorHAnsi"/>
          <w:szCs w:val="32"/>
        </w:rPr>
        <w:t>Lawrence Free State High School</w:t>
      </w:r>
      <w:r w:rsidR="00996275" w:rsidRPr="001F420A">
        <w:rPr>
          <w:rFonts w:ascii="Constantia" w:eastAsia="Batang" w:hAnsi="Constantia" w:cstheme="minorHAnsi"/>
        </w:rPr>
        <w:t xml:space="preserve">. </w:t>
      </w:r>
    </w:p>
    <w:p w14:paraId="3B5B9A50" w14:textId="77777777" w:rsidR="00996275" w:rsidRPr="00542422" w:rsidRDefault="00996275" w:rsidP="00996275">
      <w:pPr>
        <w:spacing w:line="360" w:lineRule="auto"/>
        <w:ind w:firstLine="720"/>
        <w:rPr>
          <w:rFonts w:asciiTheme="minorHAnsi" w:eastAsia="Batang" w:hAnsiTheme="minorHAnsi" w:cstheme="minorHAnsi"/>
        </w:rPr>
      </w:pPr>
    </w:p>
    <w:p w14:paraId="443BCDFF" w14:textId="77777777" w:rsidR="00836271" w:rsidRDefault="00836271" w:rsidP="00836271">
      <w:pPr>
        <w:keepNext/>
        <w:spacing w:line="360" w:lineRule="auto"/>
        <w:jc w:val="center"/>
      </w:pPr>
      <w:r>
        <w:rPr>
          <w:rFonts w:asciiTheme="majorHAnsi" w:eastAsia="Batang" w:hAnsiTheme="majorHAnsi" w:cstheme="minorHAnsi"/>
          <w:b/>
          <w:noProof/>
          <w:sz w:val="36"/>
          <w:szCs w:val="32"/>
        </w:rPr>
        <w:drawing>
          <wp:inline distT="0" distB="0" distL="0" distR="0" wp14:anchorId="6CE6780E" wp14:editId="60989291">
            <wp:extent cx="6400800" cy="4117340"/>
            <wp:effectExtent l="19050" t="19050" r="19050" b="165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3T model pyramid wo title.gif"/>
                    <pic:cNvPicPr/>
                  </pic:nvPicPr>
                  <pic:blipFill>
                    <a:blip r:embed="rId14">
                      <a:extLst>
                        <a:ext uri="{28A0092B-C50C-407E-A947-70E740481C1C}">
                          <a14:useLocalDpi xmlns:a14="http://schemas.microsoft.com/office/drawing/2010/main" val="0"/>
                        </a:ext>
                      </a:extLst>
                    </a:blip>
                    <a:stretch>
                      <a:fillRect/>
                    </a:stretch>
                  </pic:blipFill>
                  <pic:spPr>
                    <a:xfrm>
                      <a:off x="0" y="0"/>
                      <a:ext cx="6400800" cy="4117340"/>
                    </a:xfrm>
                    <a:prstGeom prst="rect">
                      <a:avLst/>
                    </a:prstGeom>
                    <a:ln>
                      <a:solidFill>
                        <a:schemeClr val="accent1"/>
                      </a:solidFill>
                    </a:ln>
                  </pic:spPr>
                </pic:pic>
              </a:graphicData>
            </a:graphic>
          </wp:inline>
        </w:drawing>
      </w:r>
    </w:p>
    <w:p w14:paraId="24186DDE" w14:textId="306A3B5F" w:rsidR="004234DF" w:rsidRPr="00E538C6" w:rsidRDefault="00836271" w:rsidP="00E538C6">
      <w:pPr>
        <w:pStyle w:val="Caption"/>
        <w:rPr>
          <w:rFonts w:asciiTheme="majorHAnsi" w:eastAsia="Batang" w:hAnsiTheme="majorHAnsi" w:cstheme="minorHAnsi"/>
          <w:b w:val="0"/>
          <w:sz w:val="36"/>
          <w:szCs w:val="32"/>
        </w:rPr>
        <w:sectPr w:rsidR="004234DF" w:rsidRPr="00E538C6" w:rsidSect="00D45551">
          <w:headerReference w:type="default" r:id="rId15"/>
          <w:type w:val="continuous"/>
          <w:pgSz w:w="12240" w:h="15840" w:code="1"/>
          <w:pgMar w:top="1440" w:right="1080" w:bottom="1440" w:left="1080" w:header="720" w:footer="720" w:gutter="0"/>
          <w:cols w:space="720"/>
          <w:docGrid w:linePitch="360"/>
        </w:sectPr>
      </w:pPr>
      <w:r>
        <w:t xml:space="preserve"> </w:t>
      </w:r>
      <w:r w:rsidR="005513E6">
        <w:t>CI3T</w:t>
      </w:r>
      <w:r>
        <w:t xml:space="preserve"> Model of Prevention </w:t>
      </w:r>
      <w:r w:rsidRPr="00070C01">
        <w:t>(Lane, Kalberg, &amp; Menzies, 2009)</w:t>
      </w:r>
    </w:p>
    <w:p w14:paraId="583BAA26" w14:textId="6DC4D243" w:rsidR="00BC2CD4" w:rsidRPr="002335F7" w:rsidRDefault="00DE797D" w:rsidP="00DE797D">
      <w:pPr>
        <w:spacing w:line="276" w:lineRule="auto"/>
        <w:jc w:val="center"/>
        <w:rPr>
          <w:rFonts w:asciiTheme="majorHAnsi" w:eastAsia="Batang" w:hAnsiTheme="majorHAnsi" w:cstheme="minorHAnsi"/>
          <w:b/>
          <w:sz w:val="40"/>
        </w:rPr>
      </w:pPr>
      <w:r w:rsidRPr="00DE797D">
        <w:rPr>
          <w:rFonts w:asciiTheme="majorHAnsi" w:hAnsiTheme="majorHAnsi" w:cstheme="minorHAnsi"/>
          <w:b/>
          <w:sz w:val="40"/>
        </w:rPr>
        <w:t>Lawrence Free State High School</w:t>
      </w:r>
      <w:r w:rsidRPr="00D45551">
        <w:rPr>
          <w:rFonts w:asciiTheme="minorHAnsi" w:eastAsia="Batang" w:hAnsiTheme="minorHAnsi" w:cstheme="minorHAnsi"/>
          <w:szCs w:val="32"/>
        </w:rPr>
        <w:t xml:space="preserve"> </w:t>
      </w:r>
      <w:r w:rsidR="00BC2CD4" w:rsidRPr="002335F7">
        <w:rPr>
          <w:rFonts w:asciiTheme="majorHAnsi" w:hAnsiTheme="majorHAnsi" w:cstheme="minorHAnsi"/>
          <w:b/>
          <w:sz w:val="40"/>
        </w:rPr>
        <w:t>Primary Interven</w:t>
      </w:r>
      <w:r w:rsidR="00BD7878">
        <w:rPr>
          <w:rFonts w:asciiTheme="majorHAnsi" w:hAnsiTheme="majorHAnsi" w:cstheme="minorHAnsi"/>
          <w:b/>
          <w:sz w:val="40"/>
        </w:rPr>
        <w:t>tion Plan</w:t>
      </w:r>
    </w:p>
    <w:p w14:paraId="5D7C467B" w14:textId="77777777" w:rsidR="00F55516" w:rsidRPr="002C3B97" w:rsidRDefault="00F55516" w:rsidP="00BC2CD4">
      <w:pPr>
        <w:pStyle w:val="Title"/>
        <w:rPr>
          <w:rFonts w:asciiTheme="minorHAnsi" w:hAnsiTheme="minorHAnsi" w:cstheme="minorHAnsi"/>
          <w:sz w:val="14"/>
        </w:rPr>
      </w:pPr>
    </w:p>
    <w:tbl>
      <w:tblPr>
        <w:tblW w:w="1449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524"/>
        <w:gridCol w:w="4468"/>
        <w:gridCol w:w="5564"/>
      </w:tblGrid>
      <w:tr w:rsidR="00DE797D" w:rsidRPr="00A3239A" w14:paraId="04401A63" w14:textId="77777777" w:rsidTr="008D0693">
        <w:trPr>
          <w:trHeight w:val="432"/>
        </w:trPr>
        <w:tc>
          <w:tcPr>
            <w:tcW w:w="14499" w:type="dxa"/>
            <w:gridSpan w:val="4"/>
            <w:shd w:val="clear" w:color="auto" w:fill="D9D9D9" w:themeFill="background1" w:themeFillShade="D9"/>
            <w:vAlign w:val="center"/>
          </w:tcPr>
          <w:p w14:paraId="03A8B4F4" w14:textId="58DDB0B6" w:rsidR="00DE797D" w:rsidRPr="00A3239A" w:rsidRDefault="00DE797D" w:rsidP="007F36D0">
            <w:pPr>
              <w:jc w:val="center"/>
              <w:rPr>
                <w:rFonts w:ascii="Constantia" w:hAnsi="Constantia"/>
                <w:b/>
              </w:rPr>
            </w:pPr>
            <w:r w:rsidRPr="00A3239A">
              <w:rPr>
                <w:rFonts w:ascii="Constantia" w:hAnsi="Constantia"/>
                <w:b/>
              </w:rPr>
              <w:t>Lawrence Free Sta</w:t>
            </w:r>
            <w:r w:rsidR="00292EED">
              <w:rPr>
                <w:rFonts w:ascii="Constantia" w:hAnsi="Constantia"/>
                <w:b/>
              </w:rPr>
              <w:t>te High School’s Culture and Climate</w:t>
            </w:r>
          </w:p>
          <w:p w14:paraId="7A32A710" w14:textId="77777777" w:rsidR="00DE797D" w:rsidRPr="00A3239A" w:rsidRDefault="00DE797D" w:rsidP="007F36D0">
            <w:pPr>
              <w:jc w:val="center"/>
              <w:rPr>
                <w:rFonts w:ascii="Constantia" w:hAnsi="Constantia"/>
                <w:b/>
              </w:rPr>
            </w:pPr>
            <w:r w:rsidRPr="00A3239A">
              <w:rPr>
                <w:rFonts w:ascii="Constantia" w:hAnsi="Constantia"/>
                <w:b/>
              </w:rPr>
              <w:t>Primary Prevention</w:t>
            </w:r>
          </w:p>
        </w:tc>
      </w:tr>
      <w:tr w:rsidR="00DE797D" w:rsidRPr="00A3239A" w14:paraId="4B47DA06" w14:textId="77777777" w:rsidTr="008D0693">
        <w:trPr>
          <w:trHeight w:val="864"/>
        </w:trPr>
        <w:tc>
          <w:tcPr>
            <w:tcW w:w="2943" w:type="dxa"/>
          </w:tcPr>
          <w:p w14:paraId="2A40E7F6" w14:textId="77777777" w:rsidR="00DE797D" w:rsidRPr="00A3239A" w:rsidRDefault="00DE797D" w:rsidP="007F36D0">
            <w:pPr>
              <w:jc w:val="center"/>
              <w:rPr>
                <w:rFonts w:ascii="Constantia" w:hAnsi="Constantia"/>
                <w:b/>
              </w:rPr>
            </w:pPr>
            <w:r w:rsidRPr="00A3239A">
              <w:rPr>
                <w:rFonts w:ascii="Constantia" w:hAnsi="Constantia"/>
                <w:b/>
              </w:rPr>
              <w:t>Mission Statement</w:t>
            </w:r>
          </w:p>
        </w:tc>
        <w:tc>
          <w:tcPr>
            <w:tcW w:w="11556" w:type="dxa"/>
            <w:gridSpan w:val="3"/>
          </w:tcPr>
          <w:p w14:paraId="170F915A" w14:textId="2F64D93F" w:rsidR="00DE797D" w:rsidRPr="00A3239A" w:rsidRDefault="144D99DD" w:rsidP="144D99DD">
            <w:pPr>
              <w:rPr>
                <w:rFonts w:ascii="Constantia" w:hAnsi="Constantia"/>
              </w:rPr>
            </w:pPr>
            <w:r w:rsidRPr="144D99DD">
              <w:rPr>
                <w:rFonts w:ascii="Constantia" w:eastAsia="Constantia" w:hAnsi="Constantia" w:cs="Constantia"/>
                <w:color w:val="000000" w:themeColor="text1"/>
              </w:rPr>
              <w:t>The mission of Free State High School is to prepare students to be college and career ready.  In celebration of our diversity, we will educate all students with the goal of developing caring individuals based on the pillars of respect, responsibility and excellence.</w:t>
            </w:r>
          </w:p>
        </w:tc>
      </w:tr>
      <w:tr w:rsidR="00DE797D" w:rsidRPr="00A3239A" w14:paraId="441DC4F2" w14:textId="77777777" w:rsidTr="008D0693">
        <w:trPr>
          <w:trHeight w:val="1152"/>
        </w:trPr>
        <w:tc>
          <w:tcPr>
            <w:tcW w:w="2943" w:type="dxa"/>
          </w:tcPr>
          <w:p w14:paraId="1E83F817" w14:textId="77777777" w:rsidR="00DE797D" w:rsidRPr="00A3239A" w:rsidRDefault="00DE797D" w:rsidP="007F36D0">
            <w:pPr>
              <w:jc w:val="center"/>
              <w:rPr>
                <w:rFonts w:ascii="Constantia" w:hAnsi="Constantia"/>
                <w:b/>
              </w:rPr>
            </w:pPr>
            <w:r w:rsidRPr="00A3239A">
              <w:rPr>
                <w:rFonts w:ascii="Constantia" w:hAnsi="Constantia"/>
                <w:b/>
              </w:rPr>
              <w:t>Purpose Statement</w:t>
            </w:r>
          </w:p>
        </w:tc>
        <w:tc>
          <w:tcPr>
            <w:tcW w:w="11556" w:type="dxa"/>
            <w:gridSpan w:val="3"/>
          </w:tcPr>
          <w:p w14:paraId="47D15103" w14:textId="77777777" w:rsidR="00DE797D" w:rsidRPr="00A3239A" w:rsidRDefault="00DE797D" w:rsidP="007F36D0">
            <w:pPr>
              <w:rPr>
                <w:rFonts w:ascii="Constantia" w:hAnsi="Constantia"/>
              </w:rPr>
            </w:pPr>
            <w:r w:rsidRPr="00C23CEB">
              <w:rPr>
                <w:rFonts w:ascii="Constantia" w:hAnsi="Constantia"/>
              </w:rPr>
              <w:t>FSHS will work collaboratively with parents, families, and community members to design, implement and evaluate a comprehensive, integrated plan to support each students’ academic, behavioral, and social needs in an efficient, effective manner.</w:t>
            </w:r>
          </w:p>
        </w:tc>
      </w:tr>
      <w:tr w:rsidR="00DE797D" w:rsidRPr="00A3239A" w14:paraId="55A25115" w14:textId="77777777" w:rsidTr="008D0693">
        <w:trPr>
          <w:trHeight w:val="1296"/>
        </w:trPr>
        <w:tc>
          <w:tcPr>
            <w:tcW w:w="2943" w:type="dxa"/>
          </w:tcPr>
          <w:p w14:paraId="45193E1F" w14:textId="77777777" w:rsidR="00DE797D" w:rsidRPr="00A3239A" w:rsidRDefault="00DE797D" w:rsidP="007F36D0">
            <w:pPr>
              <w:jc w:val="center"/>
              <w:rPr>
                <w:rFonts w:ascii="Constantia" w:hAnsi="Constantia"/>
              </w:rPr>
            </w:pPr>
            <w:r w:rsidRPr="00A3239A">
              <w:rPr>
                <w:rFonts w:ascii="Constantia" w:hAnsi="Constantia"/>
                <w:b/>
              </w:rPr>
              <w:t>School-Wide Expectations</w:t>
            </w:r>
          </w:p>
        </w:tc>
        <w:tc>
          <w:tcPr>
            <w:tcW w:w="11556" w:type="dxa"/>
            <w:gridSpan w:val="3"/>
          </w:tcPr>
          <w:p w14:paraId="74710CAA" w14:textId="1063A649" w:rsidR="00DE797D" w:rsidRPr="00A3239A" w:rsidRDefault="00BA59BC" w:rsidP="007F36D0">
            <w:pPr>
              <w:rPr>
                <w:rFonts w:ascii="Constantia" w:hAnsi="Constantia"/>
                <w:sz w:val="23"/>
              </w:rPr>
            </w:pPr>
            <w:r>
              <w:rPr>
                <w:rFonts w:ascii="Constantia" w:hAnsi="Constantia"/>
                <w:sz w:val="23"/>
              </w:rPr>
              <w:t>1. Respect</w:t>
            </w:r>
          </w:p>
          <w:p w14:paraId="2FFFDB0E" w14:textId="4EE416F2" w:rsidR="00DE797D" w:rsidRPr="00A3239A" w:rsidRDefault="00BA59BC" w:rsidP="007F36D0">
            <w:pPr>
              <w:rPr>
                <w:rFonts w:ascii="Constantia" w:hAnsi="Constantia"/>
                <w:sz w:val="23"/>
              </w:rPr>
            </w:pPr>
            <w:r>
              <w:rPr>
                <w:rFonts w:ascii="Constantia" w:hAnsi="Constantia"/>
                <w:sz w:val="23"/>
              </w:rPr>
              <w:t>2. Responsibility</w:t>
            </w:r>
          </w:p>
          <w:p w14:paraId="21EB2976" w14:textId="599C98BE" w:rsidR="00DE797D" w:rsidRPr="00A3239A" w:rsidRDefault="00DE797D" w:rsidP="00E060EE">
            <w:pPr>
              <w:rPr>
                <w:rFonts w:ascii="Constantia" w:hAnsi="Constantia"/>
                <w:sz w:val="23"/>
              </w:rPr>
            </w:pPr>
            <w:r w:rsidRPr="00A3239A">
              <w:rPr>
                <w:rFonts w:ascii="Constantia" w:hAnsi="Constantia"/>
                <w:sz w:val="23"/>
              </w:rPr>
              <w:t xml:space="preserve">3. </w:t>
            </w:r>
            <w:r w:rsidR="00E060EE">
              <w:rPr>
                <w:rFonts w:ascii="Constantia" w:hAnsi="Constantia"/>
                <w:sz w:val="23"/>
              </w:rPr>
              <w:t>Excellence</w:t>
            </w:r>
          </w:p>
        </w:tc>
      </w:tr>
      <w:tr w:rsidR="00DE797D" w:rsidRPr="00A3239A" w14:paraId="14C99596" w14:textId="77777777" w:rsidTr="008D0693">
        <w:trPr>
          <w:trHeight w:val="3473"/>
        </w:trPr>
        <w:tc>
          <w:tcPr>
            <w:tcW w:w="4467" w:type="dxa"/>
            <w:gridSpan w:val="2"/>
          </w:tcPr>
          <w:p w14:paraId="4F0D7BD4" w14:textId="77777777" w:rsidR="00DE797D" w:rsidRPr="00A3239A" w:rsidRDefault="00DE797D" w:rsidP="007F36D0">
            <w:pPr>
              <w:jc w:val="center"/>
              <w:rPr>
                <w:rFonts w:ascii="Constantia" w:hAnsi="Constantia"/>
                <w:b/>
              </w:rPr>
            </w:pPr>
            <w:r w:rsidRPr="00A3239A">
              <w:rPr>
                <w:rFonts w:ascii="Constantia" w:hAnsi="Constantia"/>
                <w:b/>
              </w:rPr>
              <w:t>Area I: Academics</w:t>
            </w:r>
          </w:p>
          <w:p w14:paraId="53544EC1" w14:textId="77777777" w:rsidR="00DE797D" w:rsidRPr="00A3239A" w:rsidRDefault="00DE797D" w:rsidP="007F36D0">
            <w:pPr>
              <w:jc w:val="center"/>
              <w:rPr>
                <w:rFonts w:ascii="Constantia" w:hAnsi="Constantia"/>
                <w:b/>
              </w:rPr>
            </w:pPr>
            <w:r w:rsidRPr="00A3239A">
              <w:rPr>
                <w:rFonts w:ascii="Constantia" w:hAnsi="Constantia"/>
                <w:b/>
              </w:rPr>
              <w:t>Responsibilities</w:t>
            </w:r>
          </w:p>
          <w:p w14:paraId="645E1AAD" w14:textId="77777777" w:rsidR="00DE797D" w:rsidRPr="00A3239A" w:rsidRDefault="00DE797D" w:rsidP="007F36D0">
            <w:pPr>
              <w:rPr>
                <w:rFonts w:ascii="Constantia" w:hAnsi="Constantia"/>
                <w:b/>
              </w:rPr>
            </w:pPr>
          </w:p>
          <w:p w14:paraId="09325384" w14:textId="77777777" w:rsidR="00DE797D" w:rsidRPr="00A3239A" w:rsidRDefault="00DE797D" w:rsidP="007F36D0">
            <w:pPr>
              <w:rPr>
                <w:rFonts w:ascii="Constantia" w:hAnsi="Constantia"/>
                <w:b/>
              </w:rPr>
            </w:pPr>
            <w:r w:rsidRPr="00A3239A">
              <w:rPr>
                <w:rFonts w:ascii="Constantia" w:hAnsi="Constantia"/>
                <w:b/>
              </w:rPr>
              <w:t>Students:</w:t>
            </w:r>
          </w:p>
          <w:p w14:paraId="6ABA9B4F" w14:textId="03C35166" w:rsidR="00DE797D" w:rsidRPr="00A3239A" w:rsidRDefault="77A673DA" w:rsidP="77A673DA">
            <w:pPr>
              <w:numPr>
                <w:ilvl w:val="0"/>
                <w:numId w:val="19"/>
              </w:numPr>
              <w:rPr>
                <w:rFonts w:ascii="Constantia" w:hAnsi="Constantia"/>
              </w:rPr>
            </w:pPr>
            <w:r w:rsidRPr="77A673DA">
              <w:rPr>
                <w:rFonts w:ascii="Constantia" w:hAnsi="Constantia"/>
              </w:rPr>
              <w:t>Be present and actively participate with best effort in all class activities</w:t>
            </w:r>
          </w:p>
          <w:p w14:paraId="55FB4827" w14:textId="0134AFE6" w:rsidR="00DE797D" w:rsidRPr="00A3239A" w:rsidRDefault="77A673DA" w:rsidP="77A673DA">
            <w:pPr>
              <w:numPr>
                <w:ilvl w:val="0"/>
                <w:numId w:val="19"/>
              </w:numPr>
              <w:rPr>
                <w:rFonts w:ascii="Constantia" w:hAnsi="Constantia"/>
              </w:rPr>
            </w:pPr>
            <w:r w:rsidRPr="77A673DA">
              <w:rPr>
                <w:rFonts w:ascii="Constantia" w:hAnsi="Constantia"/>
              </w:rPr>
              <w:t>Engage in and follow classroom and school expectations on respect, responsibility and excellence.</w:t>
            </w:r>
          </w:p>
          <w:p w14:paraId="13E513EC" w14:textId="28537EBE" w:rsidR="00DE797D" w:rsidRPr="00A3239A" w:rsidRDefault="008D0693" w:rsidP="008D0693">
            <w:pPr>
              <w:numPr>
                <w:ilvl w:val="0"/>
                <w:numId w:val="19"/>
              </w:numPr>
            </w:pPr>
            <w:r w:rsidRPr="008D0693">
              <w:rPr>
                <w:rFonts w:ascii="Constantia" w:hAnsi="Constantia"/>
              </w:rPr>
              <w:t>Self-advocate for understanding, missing assignments, and tests</w:t>
            </w:r>
          </w:p>
        </w:tc>
        <w:tc>
          <w:tcPr>
            <w:tcW w:w="4468" w:type="dxa"/>
          </w:tcPr>
          <w:p w14:paraId="5639FFA1" w14:textId="77777777" w:rsidR="00DE797D" w:rsidRPr="00A3239A" w:rsidRDefault="00DE797D" w:rsidP="007F36D0">
            <w:pPr>
              <w:jc w:val="center"/>
              <w:rPr>
                <w:rFonts w:ascii="Constantia" w:hAnsi="Constantia"/>
                <w:b/>
              </w:rPr>
            </w:pPr>
            <w:r w:rsidRPr="00A3239A">
              <w:rPr>
                <w:rFonts w:ascii="Constantia" w:hAnsi="Constantia"/>
                <w:b/>
              </w:rPr>
              <w:t>Area II: Behavior</w:t>
            </w:r>
          </w:p>
          <w:p w14:paraId="0A10947D" w14:textId="77777777" w:rsidR="00DE797D" w:rsidRPr="00A3239A" w:rsidRDefault="00DE797D" w:rsidP="007F36D0">
            <w:pPr>
              <w:jc w:val="center"/>
              <w:rPr>
                <w:rFonts w:ascii="Constantia" w:hAnsi="Constantia"/>
                <w:b/>
              </w:rPr>
            </w:pPr>
            <w:r w:rsidRPr="00A3239A">
              <w:rPr>
                <w:rFonts w:ascii="Constantia" w:hAnsi="Constantia"/>
                <w:b/>
              </w:rPr>
              <w:t xml:space="preserve">Responsibilities </w:t>
            </w:r>
          </w:p>
          <w:p w14:paraId="391D4073" w14:textId="77777777" w:rsidR="00DE797D" w:rsidRPr="00A3239A" w:rsidRDefault="00DE797D" w:rsidP="007F36D0">
            <w:pPr>
              <w:rPr>
                <w:rFonts w:ascii="Constantia" w:hAnsi="Constantia"/>
                <w:b/>
              </w:rPr>
            </w:pPr>
          </w:p>
          <w:p w14:paraId="323E48BB" w14:textId="77777777" w:rsidR="00DE797D" w:rsidRPr="00A3239A" w:rsidRDefault="00DE797D" w:rsidP="007F36D0">
            <w:pPr>
              <w:rPr>
                <w:rFonts w:ascii="Constantia" w:hAnsi="Constantia"/>
                <w:b/>
              </w:rPr>
            </w:pPr>
            <w:r w:rsidRPr="00A3239A">
              <w:rPr>
                <w:rFonts w:ascii="Constantia" w:hAnsi="Constantia"/>
                <w:b/>
              </w:rPr>
              <w:t>Students:</w:t>
            </w:r>
          </w:p>
          <w:p w14:paraId="1A78F651" w14:textId="77777777" w:rsidR="00DE797D" w:rsidRPr="00A3239A" w:rsidRDefault="00DE797D" w:rsidP="00DE797D">
            <w:pPr>
              <w:numPr>
                <w:ilvl w:val="0"/>
                <w:numId w:val="20"/>
              </w:numPr>
              <w:rPr>
                <w:rFonts w:ascii="Constantia" w:hAnsi="Constantia"/>
              </w:rPr>
            </w:pPr>
            <w:r w:rsidRPr="00A3239A">
              <w:rPr>
                <w:rFonts w:ascii="Constantia" w:hAnsi="Constantia"/>
              </w:rPr>
              <w:t>Take responsibility for own actions and effect on others</w:t>
            </w:r>
          </w:p>
          <w:p w14:paraId="6730C3C1" w14:textId="478433C9" w:rsidR="00DE797D" w:rsidRPr="00A3239A" w:rsidRDefault="40780BB8" w:rsidP="40780BB8">
            <w:pPr>
              <w:numPr>
                <w:ilvl w:val="0"/>
                <w:numId w:val="20"/>
              </w:numPr>
              <w:rPr>
                <w:rFonts w:ascii="Constantia" w:hAnsi="Constantia"/>
              </w:rPr>
            </w:pPr>
            <w:r w:rsidRPr="40780BB8">
              <w:rPr>
                <w:rFonts w:ascii="Constantia" w:hAnsi="Constantia"/>
              </w:rPr>
              <w:t>Follow classroom and school expectations on respect, responsibility and excellence.</w:t>
            </w:r>
          </w:p>
          <w:p w14:paraId="2D8E46BC" w14:textId="22A39F28" w:rsidR="00DE797D" w:rsidRPr="00A3239A" w:rsidRDefault="40780BB8" w:rsidP="40780BB8">
            <w:pPr>
              <w:numPr>
                <w:ilvl w:val="0"/>
                <w:numId w:val="20"/>
              </w:numPr>
            </w:pPr>
            <w:r w:rsidRPr="40780BB8">
              <w:rPr>
                <w:rFonts w:ascii="Constantia" w:hAnsi="Constantia"/>
              </w:rPr>
              <w:t>Tell an adult of unsafe behaviors</w:t>
            </w:r>
          </w:p>
        </w:tc>
        <w:tc>
          <w:tcPr>
            <w:tcW w:w="5564" w:type="dxa"/>
          </w:tcPr>
          <w:p w14:paraId="463C74CF" w14:textId="77777777" w:rsidR="00DE797D" w:rsidRPr="00A3239A" w:rsidRDefault="00DE797D" w:rsidP="007F36D0">
            <w:pPr>
              <w:jc w:val="center"/>
              <w:rPr>
                <w:rFonts w:ascii="Constantia" w:hAnsi="Constantia"/>
                <w:b/>
              </w:rPr>
            </w:pPr>
            <w:r w:rsidRPr="00A3239A">
              <w:rPr>
                <w:rFonts w:ascii="Constantia" w:hAnsi="Constantia"/>
                <w:b/>
              </w:rPr>
              <w:t xml:space="preserve">Area III: Social Skills </w:t>
            </w:r>
          </w:p>
          <w:p w14:paraId="185A133A" w14:textId="77777777" w:rsidR="00DE797D" w:rsidRPr="00A3239A" w:rsidRDefault="00DE797D" w:rsidP="007F36D0">
            <w:pPr>
              <w:jc w:val="center"/>
              <w:rPr>
                <w:rFonts w:ascii="Constantia" w:hAnsi="Constantia"/>
                <w:b/>
              </w:rPr>
            </w:pPr>
            <w:r w:rsidRPr="00A3239A">
              <w:rPr>
                <w:rFonts w:ascii="Constantia" w:hAnsi="Constantia"/>
                <w:b/>
              </w:rPr>
              <w:t>Responsibilities</w:t>
            </w:r>
          </w:p>
          <w:p w14:paraId="52A04C5F" w14:textId="77777777" w:rsidR="00DE797D" w:rsidRPr="00A3239A" w:rsidRDefault="00DE797D" w:rsidP="007F36D0">
            <w:pPr>
              <w:rPr>
                <w:rFonts w:ascii="Constantia" w:hAnsi="Constantia"/>
                <w:b/>
              </w:rPr>
            </w:pPr>
          </w:p>
          <w:p w14:paraId="6A9EAA1B" w14:textId="77777777" w:rsidR="00DE797D" w:rsidRPr="00A3239A" w:rsidRDefault="00DE797D" w:rsidP="007F36D0">
            <w:pPr>
              <w:rPr>
                <w:rFonts w:ascii="Constantia" w:hAnsi="Constantia"/>
                <w:b/>
              </w:rPr>
            </w:pPr>
            <w:r w:rsidRPr="00A3239A">
              <w:rPr>
                <w:rFonts w:ascii="Constantia" w:hAnsi="Constantia"/>
                <w:b/>
              </w:rPr>
              <w:t>Students:</w:t>
            </w:r>
          </w:p>
          <w:p w14:paraId="63F0C697" w14:textId="661D675A" w:rsidR="00DE797D" w:rsidRPr="00A3239A" w:rsidRDefault="00DE797D" w:rsidP="00DE797D">
            <w:pPr>
              <w:numPr>
                <w:ilvl w:val="0"/>
                <w:numId w:val="21"/>
              </w:numPr>
              <w:rPr>
                <w:rFonts w:ascii="Constantia" w:hAnsi="Constantia"/>
              </w:rPr>
            </w:pPr>
            <w:r w:rsidRPr="00A3239A">
              <w:rPr>
                <w:rFonts w:ascii="Constantia" w:hAnsi="Constantia"/>
              </w:rPr>
              <w:t xml:space="preserve">Participate in </w:t>
            </w:r>
            <w:r w:rsidR="00475192">
              <w:rPr>
                <w:rFonts w:ascii="Constantia" w:hAnsi="Constantia"/>
              </w:rPr>
              <w:t>diversity/</w:t>
            </w:r>
            <w:r w:rsidR="00E060EE">
              <w:rPr>
                <w:rFonts w:ascii="Constantia" w:hAnsi="Constantia"/>
              </w:rPr>
              <w:t>equity and</w:t>
            </w:r>
            <w:r>
              <w:rPr>
                <w:rFonts w:ascii="Constantia" w:hAnsi="Constantia"/>
              </w:rPr>
              <w:t xml:space="preserve"> </w:t>
            </w:r>
            <w:r w:rsidRPr="00A3239A">
              <w:rPr>
                <w:rFonts w:ascii="Constantia" w:hAnsi="Constantia"/>
              </w:rPr>
              <w:t>social skills lessons</w:t>
            </w:r>
          </w:p>
          <w:p w14:paraId="26FF8791" w14:textId="77777777" w:rsidR="00DE797D" w:rsidRPr="00A3239A" w:rsidRDefault="00DE797D" w:rsidP="00DE797D">
            <w:pPr>
              <w:numPr>
                <w:ilvl w:val="0"/>
                <w:numId w:val="21"/>
              </w:numPr>
              <w:rPr>
                <w:rFonts w:ascii="Constantia" w:hAnsi="Constantia"/>
              </w:rPr>
            </w:pPr>
            <w:r w:rsidRPr="00A3239A">
              <w:rPr>
                <w:rFonts w:ascii="Constantia" w:hAnsi="Constantia"/>
              </w:rPr>
              <w:t>Demonstrate learned social skills across all social settings</w:t>
            </w:r>
          </w:p>
          <w:p w14:paraId="3400910E" w14:textId="08F61FB2" w:rsidR="00DE797D" w:rsidRPr="00A3239A" w:rsidRDefault="40F250A8" w:rsidP="40F250A8">
            <w:pPr>
              <w:numPr>
                <w:ilvl w:val="0"/>
                <w:numId w:val="21"/>
              </w:numPr>
              <w:rPr>
                <w:rFonts w:ascii="Constantia" w:hAnsi="Constantia"/>
              </w:rPr>
            </w:pPr>
            <w:r w:rsidRPr="40F250A8">
              <w:rPr>
                <w:rFonts w:ascii="Constantia" w:hAnsi="Constantia"/>
              </w:rPr>
              <w:t>Demonstrate school-wide expectations of respect, responsibility and excellence.</w:t>
            </w:r>
          </w:p>
        </w:tc>
      </w:tr>
    </w:tbl>
    <w:p w14:paraId="147C6A9F" w14:textId="77777777" w:rsidR="00DE797D" w:rsidRDefault="00DE797D" w:rsidP="007F36D0">
      <w:pPr>
        <w:jc w:val="center"/>
        <w:rPr>
          <w:rFonts w:ascii="Constantia" w:hAnsi="Constantia"/>
          <w:b/>
        </w:rPr>
        <w:sectPr w:rsidR="00DE797D" w:rsidSect="007D4780">
          <w:headerReference w:type="default" r:id="rId16"/>
          <w:pgSz w:w="15840" w:h="12240" w:orient="landscape" w:code="1"/>
          <w:pgMar w:top="720" w:right="720" w:bottom="720" w:left="720" w:header="720" w:footer="720" w:gutter="0"/>
          <w:cols w:space="720"/>
          <w:docGrid w:linePitch="360"/>
        </w:sectPr>
      </w:pPr>
    </w:p>
    <w:tbl>
      <w:tblPr>
        <w:tblW w:w="1449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4590"/>
        <w:gridCol w:w="5333"/>
      </w:tblGrid>
      <w:tr w:rsidR="00E40B66" w:rsidRPr="00A3239A" w14:paraId="60BA334D" w14:textId="77777777" w:rsidTr="00E40B66">
        <w:trPr>
          <w:trHeight w:val="818"/>
        </w:trPr>
        <w:tc>
          <w:tcPr>
            <w:tcW w:w="4576" w:type="dxa"/>
          </w:tcPr>
          <w:p w14:paraId="0413020C" w14:textId="370EE633" w:rsidR="00DE797D" w:rsidRPr="00A3239A" w:rsidRDefault="00DE797D" w:rsidP="007F36D0">
            <w:pPr>
              <w:jc w:val="center"/>
              <w:rPr>
                <w:rFonts w:ascii="Constantia" w:hAnsi="Constantia"/>
                <w:b/>
              </w:rPr>
            </w:pPr>
            <w:r w:rsidRPr="00A3239A">
              <w:rPr>
                <w:rFonts w:ascii="Constantia" w:hAnsi="Constantia"/>
                <w:b/>
              </w:rPr>
              <w:t>Area I: Academics</w:t>
            </w:r>
          </w:p>
          <w:p w14:paraId="6842473F" w14:textId="77777777" w:rsidR="00DE797D" w:rsidRPr="00A3239A" w:rsidRDefault="00DE797D" w:rsidP="007F36D0">
            <w:pPr>
              <w:jc w:val="center"/>
              <w:rPr>
                <w:rFonts w:ascii="Constantia" w:hAnsi="Constantia"/>
                <w:b/>
              </w:rPr>
            </w:pPr>
            <w:r w:rsidRPr="00A3239A">
              <w:rPr>
                <w:rFonts w:ascii="Constantia" w:hAnsi="Constantia"/>
                <w:b/>
              </w:rPr>
              <w:t>Responsibilities</w:t>
            </w:r>
          </w:p>
          <w:p w14:paraId="51B42144" w14:textId="77777777" w:rsidR="00DE797D" w:rsidRPr="00A3239A" w:rsidRDefault="00DE797D" w:rsidP="007F36D0">
            <w:pPr>
              <w:rPr>
                <w:rFonts w:ascii="Constantia" w:hAnsi="Constantia"/>
                <w:b/>
              </w:rPr>
            </w:pPr>
          </w:p>
          <w:p w14:paraId="066CFE54" w14:textId="77777777" w:rsidR="00DE797D" w:rsidRPr="00A3239A" w:rsidRDefault="00DE797D" w:rsidP="007F36D0">
            <w:pPr>
              <w:rPr>
                <w:rFonts w:ascii="Constantia" w:hAnsi="Constantia"/>
                <w:b/>
              </w:rPr>
            </w:pPr>
            <w:r w:rsidRPr="00A3239A">
              <w:rPr>
                <w:rFonts w:ascii="Constantia" w:hAnsi="Constantia"/>
                <w:b/>
              </w:rPr>
              <w:t xml:space="preserve">Faculty and Staff: </w:t>
            </w:r>
          </w:p>
          <w:p w14:paraId="1E65A114" w14:textId="4D2FCA40" w:rsidR="00DE797D" w:rsidRPr="00A3239A" w:rsidRDefault="008D0693" w:rsidP="008D0693">
            <w:pPr>
              <w:numPr>
                <w:ilvl w:val="0"/>
                <w:numId w:val="12"/>
              </w:numPr>
              <w:rPr>
                <w:rFonts w:ascii="Constantia" w:hAnsi="Constantia"/>
              </w:rPr>
            </w:pPr>
            <w:r w:rsidRPr="008D0693">
              <w:rPr>
                <w:rFonts w:ascii="Constantia" w:hAnsi="Constantia"/>
              </w:rPr>
              <w:t>Adhere to district and state standards</w:t>
            </w:r>
          </w:p>
          <w:p w14:paraId="57D7B554" w14:textId="5398ECC0" w:rsidR="77A673DA" w:rsidRDefault="77A673DA" w:rsidP="77A673DA">
            <w:pPr>
              <w:numPr>
                <w:ilvl w:val="0"/>
                <w:numId w:val="12"/>
              </w:numPr>
            </w:pPr>
            <w:r w:rsidRPr="77A673DA">
              <w:rPr>
                <w:rFonts w:ascii="Constantia" w:hAnsi="Constantia"/>
              </w:rPr>
              <w:t>Encourage excellence on essential and guaranteed curriculum</w:t>
            </w:r>
          </w:p>
          <w:p w14:paraId="082E097E" w14:textId="66F8018E" w:rsidR="00045774" w:rsidRPr="00045774" w:rsidRDefault="00DE797D" w:rsidP="00045774">
            <w:pPr>
              <w:numPr>
                <w:ilvl w:val="0"/>
                <w:numId w:val="12"/>
              </w:numPr>
              <w:rPr>
                <w:rFonts w:ascii="Constantia" w:hAnsi="Constantia"/>
              </w:rPr>
            </w:pPr>
            <w:r w:rsidRPr="00F37EE7">
              <w:rPr>
                <w:rFonts w:ascii="Constantia" w:hAnsi="Constantia"/>
              </w:rPr>
              <w:t xml:space="preserve">Use proactive evidence-based strategies to support students being academically engaged. </w:t>
            </w:r>
            <w:r>
              <w:rPr>
                <w:rFonts w:ascii="Constantia" w:hAnsi="Constantia"/>
              </w:rPr>
              <w:t>For example:</w:t>
            </w:r>
            <w:r w:rsidRPr="00F37EE7">
              <w:rPr>
                <w:rFonts w:ascii="Constantia" w:hAnsi="Constantia"/>
              </w:rPr>
              <w:t xml:space="preserve"> </w:t>
            </w:r>
          </w:p>
          <w:p w14:paraId="4CF8E9CB" w14:textId="40FBAF90" w:rsidR="00DE797D" w:rsidRDefault="008D0693" w:rsidP="008D0693">
            <w:pPr>
              <w:numPr>
                <w:ilvl w:val="1"/>
                <w:numId w:val="12"/>
              </w:numPr>
              <w:ind w:left="711" w:hanging="270"/>
              <w:rPr>
                <w:rFonts w:ascii="Constantia" w:hAnsi="Constantia"/>
              </w:rPr>
            </w:pPr>
            <w:r w:rsidRPr="008D0693">
              <w:rPr>
                <w:rFonts w:ascii="Constantia" w:hAnsi="Constantia"/>
              </w:rPr>
              <w:t>Participate actively in Professional Learning Communities (PLC)</w:t>
            </w:r>
          </w:p>
          <w:p w14:paraId="7E6D02BC" w14:textId="7E985280" w:rsidR="000F0F94" w:rsidRPr="00F37EE7" w:rsidRDefault="008D0693" w:rsidP="008D0693">
            <w:pPr>
              <w:numPr>
                <w:ilvl w:val="1"/>
                <w:numId w:val="12"/>
              </w:numPr>
              <w:ind w:left="711" w:hanging="270"/>
              <w:rPr>
                <w:rFonts w:ascii="Constantia" w:hAnsi="Constantia"/>
              </w:rPr>
            </w:pPr>
            <w:r w:rsidRPr="008D0693">
              <w:rPr>
                <w:rFonts w:ascii="Constantia" w:hAnsi="Constantia"/>
              </w:rPr>
              <w:t>Differentiate instruction</w:t>
            </w:r>
          </w:p>
          <w:p w14:paraId="6579ED29" w14:textId="1C67C59A" w:rsidR="77A673DA" w:rsidRDefault="008D0693" w:rsidP="008D0693">
            <w:pPr>
              <w:numPr>
                <w:ilvl w:val="1"/>
                <w:numId w:val="12"/>
              </w:numPr>
              <w:ind w:left="711" w:hanging="270"/>
            </w:pPr>
            <w:r w:rsidRPr="008D0693">
              <w:rPr>
                <w:rFonts w:ascii="Constantia" w:hAnsi="Constantia"/>
              </w:rPr>
              <w:t>Culturally Relevant Teaching (CRT), Self-Determined Learning Model of Instruction (SDLMI), Project-Based Learning (PBL) strategies</w:t>
            </w:r>
          </w:p>
          <w:p w14:paraId="28177383" w14:textId="77777777" w:rsidR="00DE797D" w:rsidRDefault="00DE797D" w:rsidP="00DE797D">
            <w:pPr>
              <w:numPr>
                <w:ilvl w:val="0"/>
                <w:numId w:val="12"/>
              </w:numPr>
              <w:rPr>
                <w:rFonts w:ascii="Constantia" w:hAnsi="Constantia"/>
              </w:rPr>
            </w:pPr>
            <w:r w:rsidRPr="00A3239A">
              <w:rPr>
                <w:rFonts w:ascii="Constantia" w:hAnsi="Constantia"/>
              </w:rPr>
              <w:t xml:space="preserve">Communicate with parents regarding students with a D or F </w:t>
            </w:r>
          </w:p>
          <w:p w14:paraId="26B7310C" w14:textId="77777777" w:rsidR="00DE797D" w:rsidRPr="00A3239A" w:rsidRDefault="00DE797D" w:rsidP="00DE797D">
            <w:pPr>
              <w:numPr>
                <w:ilvl w:val="0"/>
                <w:numId w:val="12"/>
              </w:numPr>
              <w:rPr>
                <w:rFonts w:ascii="Constantia" w:hAnsi="Constantia"/>
              </w:rPr>
            </w:pPr>
            <w:r>
              <w:rPr>
                <w:rFonts w:ascii="Constantia" w:hAnsi="Constantia"/>
              </w:rPr>
              <w:t>Respond to parent communication within 24 hours</w:t>
            </w:r>
          </w:p>
          <w:p w14:paraId="5CE165A3" w14:textId="2DB7898A" w:rsidR="00DE797D" w:rsidRPr="00A3239A" w:rsidRDefault="00DE797D" w:rsidP="00DE797D">
            <w:pPr>
              <w:numPr>
                <w:ilvl w:val="0"/>
                <w:numId w:val="12"/>
              </w:numPr>
              <w:rPr>
                <w:rFonts w:ascii="Constantia" w:hAnsi="Constantia"/>
              </w:rPr>
            </w:pPr>
            <w:r w:rsidRPr="00A3239A">
              <w:rPr>
                <w:rFonts w:ascii="Constantia" w:hAnsi="Constantia"/>
              </w:rPr>
              <w:t>Engage in positive teacher-teacher</w:t>
            </w:r>
            <w:r w:rsidR="0034327F">
              <w:rPr>
                <w:rFonts w:ascii="Constantia" w:hAnsi="Constantia"/>
              </w:rPr>
              <w:t>, teacher-parent</w:t>
            </w:r>
            <w:r w:rsidRPr="00A3239A">
              <w:rPr>
                <w:rFonts w:ascii="Constantia" w:hAnsi="Constantia"/>
              </w:rPr>
              <w:t xml:space="preserve"> and teacher-student interactions</w:t>
            </w:r>
          </w:p>
          <w:p w14:paraId="4E04F49B" w14:textId="4C78E26D" w:rsidR="00DE797D" w:rsidRPr="00F37EE7" w:rsidRDefault="008D0693" w:rsidP="008D0693">
            <w:pPr>
              <w:numPr>
                <w:ilvl w:val="0"/>
                <w:numId w:val="12"/>
              </w:numPr>
              <w:rPr>
                <w:rFonts w:ascii="Constantia" w:hAnsi="Constantia"/>
                <w:b/>
                <w:bCs/>
              </w:rPr>
            </w:pPr>
            <w:r w:rsidRPr="008D0693">
              <w:rPr>
                <w:rFonts w:ascii="Constantia" w:hAnsi="Constantia"/>
              </w:rPr>
              <w:t>Create clear routines within the classroom and support those who miss instruction</w:t>
            </w:r>
          </w:p>
          <w:p w14:paraId="05321DFC" w14:textId="77777777" w:rsidR="00DE797D" w:rsidRPr="00BF3902" w:rsidRDefault="00045774" w:rsidP="00045774">
            <w:pPr>
              <w:numPr>
                <w:ilvl w:val="0"/>
                <w:numId w:val="12"/>
              </w:numPr>
              <w:rPr>
                <w:rFonts w:ascii="Constantia" w:hAnsi="Constantia"/>
                <w:b/>
              </w:rPr>
            </w:pPr>
            <w:r>
              <w:rPr>
                <w:rFonts w:ascii="Constantia" w:hAnsi="Constantia"/>
              </w:rPr>
              <w:t>Use</w:t>
            </w:r>
            <w:r w:rsidR="00DE797D" w:rsidRPr="00F37EE7">
              <w:rPr>
                <w:rFonts w:ascii="Constantia" w:hAnsi="Constantia"/>
              </w:rPr>
              <w:t xml:space="preserve"> data to consider students’ Tier 2 and Tier 3 Needs – </w:t>
            </w:r>
          </w:p>
          <w:p w14:paraId="2F28C8B5" w14:textId="09AA5C08" w:rsidR="00BF3902" w:rsidRPr="00A3239A" w:rsidRDefault="77A673DA" w:rsidP="77A673DA">
            <w:pPr>
              <w:numPr>
                <w:ilvl w:val="0"/>
                <w:numId w:val="12"/>
              </w:numPr>
              <w:rPr>
                <w:rFonts w:ascii="Constantia" w:hAnsi="Constantia"/>
                <w:b/>
                <w:bCs/>
              </w:rPr>
            </w:pPr>
            <w:r w:rsidRPr="77A673DA">
              <w:rPr>
                <w:rFonts w:ascii="Constantia" w:hAnsi="Constantia"/>
              </w:rPr>
              <w:t>Routinely update Power School gradebook</w:t>
            </w:r>
          </w:p>
        </w:tc>
        <w:tc>
          <w:tcPr>
            <w:tcW w:w="4590" w:type="dxa"/>
          </w:tcPr>
          <w:p w14:paraId="4AA89EE5" w14:textId="77777777" w:rsidR="00DE797D" w:rsidRPr="00A3239A" w:rsidRDefault="00DE797D" w:rsidP="007F36D0">
            <w:pPr>
              <w:jc w:val="center"/>
              <w:rPr>
                <w:rFonts w:ascii="Constantia" w:hAnsi="Constantia"/>
                <w:b/>
              </w:rPr>
            </w:pPr>
            <w:r w:rsidRPr="00A3239A">
              <w:rPr>
                <w:rFonts w:ascii="Constantia" w:hAnsi="Constantia"/>
                <w:b/>
              </w:rPr>
              <w:t>Area II: Behavior</w:t>
            </w:r>
          </w:p>
          <w:p w14:paraId="41E49A8C" w14:textId="77777777" w:rsidR="00DE797D" w:rsidRPr="00A3239A" w:rsidRDefault="00DE797D" w:rsidP="007F36D0">
            <w:pPr>
              <w:jc w:val="center"/>
              <w:rPr>
                <w:rFonts w:ascii="Constantia" w:hAnsi="Constantia"/>
                <w:b/>
              </w:rPr>
            </w:pPr>
            <w:r w:rsidRPr="00A3239A">
              <w:rPr>
                <w:rFonts w:ascii="Constantia" w:hAnsi="Constantia"/>
                <w:b/>
              </w:rPr>
              <w:t xml:space="preserve">Responsibilities </w:t>
            </w:r>
          </w:p>
          <w:p w14:paraId="7A09C127" w14:textId="77777777" w:rsidR="00DE797D" w:rsidRPr="00A3239A" w:rsidRDefault="00DE797D" w:rsidP="007F36D0">
            <w:pPr>
              <w:rPr>
                <w:rFonts w:ascii="Constantia" w:hAnsi="Constantia"/>
                <w:b/>
              </w:rPr>
            </w:pPr>
          </w:p>
          <w:p w14:paraId="6343DC44" w14:textId="77777777" w:rsidR="00DE797D" w:rsidRPr="00A3239A" w:rsidRDefault="00DE797D" w:rsidP="007F36D0">
            <w:pPr>
              <w:rPr>
                <w:rFonts w:ascii="Constantia" w:hAnsi="Constantia"/>
                <w:b/>
              </w:rPr>
            </w:pPr>
            <w:r w:rsidRPr="00A3239A">
              <w:rPr>
                <w:rFonts w:ascii="Constantia" w:hAnsi="Constantia"/>
                <w:b/>
              </w:rPr>
              <w:t xml:space="preserve">Faculty and Staff: </w:t>
            </w:r>
          </w:p>
          <w:p w14:paraId="61BB56EA" w14:textId="1391ADE6" w:rsidR="00DE797D" w:rsidRPr="00A3239A" w:rsidRDefault="40780BB8" w:rsidP="40780BB8">
            <w:pPr>
              <w:numPr>
                <w:ilvl w:val="0"/>
                <w:numId w:val="13"/>
              </w:numPr>
              <w:ind w:left="360"/>
              <w:rPr>
                <w:rFonts w:ascii="Constantia" w:hAnsi="Constantia"/>
              </w:rPr>
            </w:pPr>
            <w:r w:rsidRPr="40780BB8">
              <w:rPr>
                <w:rFonts w:ascii="Constantia" w:hAnsi="Constantia"/>
              </w:rPr>
              <w:t xml:space="preserve">Develop classroom expectations </w:t>
            </w:r>
          </w:p>
          <w:p w14:paraId="3D661A82" w14:textId="77B51261" w:rsidR="00DE797D" w:rsidRPr="00A3239A" w:rsidRDefault="40780BB8" w:rsidP="40780BB8">
            <w:pPr>
              <w:numPr>
                <w:ilvl w:val="0"/>
                <w:numId w:val="13"/>
              </w:numPr>
              <w:ind w:left="360"/>
            </w:pPr>
            <w:r w:rsidRPr="40780BB8">
              <w:rPr>
                <w:rFonts w:ascii="Constantia" w:hAnsi="Constantia"/>
              </w:rPr>
              <w:t>Model school wide expectations with students.</w:t>
            </w:r>
          </w:p>
          <w:p w14:paraId="1113C618" w14:textId="77777777" w:rsidR="00DE797D" w:rsidRPr="00A3239A" w:rsidRDefault="00DE797D" w:rsidP="00DE797D">
            <w:pPr>
              <w:numPr>
                <w:ilvl w:val="0"/>
                <w:numId w:val="13"/>
              </w:numPr>
              <w:ind w:left="360"/>
              <w:rPr>
                <w:rFonts w:ascii="Constantia" w:hAnsi="Constantia"/>
                <w:color w:val="000000"/>
              </w:rPr>
            </w:pPr>
            <w:r w:rsidRPr="00A3239A">
              <w:rPr>
                <w:rFonts w:ascii="Constantia" w:hAnsi="Constantia"/>
                <w:color w:val="000000"/>
              </w:rPr>
              <w:t>Display, communicate, and participate in expectations, giving feedback to reinforce positive behavior</w:t>
            </w:r>
          </w:p>
          <w:p w14:paraId="3EA34A87" w14:textId="77777777" w:rsidR="00DE797D" w:rsidRPr="00CB47C1" w:rsidRDefault="00DE797D" w:rsidP="00DE797D">
            <w:pPr>
              <w:numPr>
                <w:ilvl w:val="0"/>
                <w:numId w:val="13"/>
              </w:numPr>
              <w:ind w:left="360"/>
              <w:rPr>
                <w:rStyle w:val="CommentReference"/>
                <w:b/>
                <w:sz w:val="20"/>
                <w:szCs w:val="20"/>
              </w:rPr>
            </w:pPr>
            <w:r w:rsidRPr="00A3239A">
              <w:rPr>
                <w:rFonts w:ascii="Constantia" w:hAnsi="Constantia"/>
              </w:rPr>
              <w:t>Follow P</w:t>
            </w:r>
            <w:r>
              <w:rPr>
                <w:rFonts w:ascii="Constantia" w:hAnsi="Constantia"/>
              </w:rPr>
              <w:t xml:space="preserve">ositive </w:t>
            </w:r>
            <w:r w:rsidRPr="00A3239A">
              <w:rPr>
                <w:rFonts w:ascii="Constantia" w:hAnsi="Constantia"/>
              </w:rPr>
              <w:t>B</w:t>
            </w:r>
            <w:r>
              <w:rPr>
                <w:rFonts w:ascii="Constantia" w:hAnsi="Constantia"/>
              </w:rPr>
              <w:t xml:space="preserve">ehavior Intervention </w:t>
            </w:r>
            <w:r w:rsidRPr="00A3239A">
              <w:rPr>
                <w:rFonts w:ascii="Constantia" w:hAnsi="Constantia"/>
              </w:rPr>
              <w:t>S</w:t>
            </w:r>
            <w:r>
              <w:rPr>
                <w:rFonts w:ascii="Constantia" w:hAnsi="Constantia"/>
              </w:rPr>
              <w:t>upports (PBIS)</w:t>
            </w:r>
            <w:r w:rsidRPr="00A3239A">
              <w:rPr>
                <w:rFonts w:ascii="Constantia" w:hAnsi="Constantia"/>
              </w:rPr>
              <w:t xml:space="preserve"> Framework</w:t>
            </w:r>
          </w:p>
          <w:p w14:paraId="196F05A5" w14:textId="77777777" w:rsidR="00DE797D" w:rsidRPr="00CB47C1" w:rsidRDefault="00DE797D" w:rsidP="00DE797D">
            <w:pPr>
              <w:numPr>
                <w:ilvl w:val="0"/>
                <w:numId w:val="13"/>
              </w:numPr>
              <w:ind w:left="360"/>
              <w:rPr>
                <w:rFonts w:ascii="Constantia" w:hAnsi="Constantia"/>
              </w:rPr>
            </w:pPr>
            <w:r w:rsidRPr="00CB47C1">
              <w:rPr>
                <w:rFonts w:ascii="Constantia" w:hAnsi="Constantia"/>
              </w:rPr>
              <w:t xml:space="preserve">Use a positive response to initial indicators of not meeting expectations: </w:t>
            </w:r>
          </w:p>
          <w:p w14:paraId="5338544C" w14:textId="77777777" w:rsidR="00DE797D" w:rsidRPr="00CB47C1" w:rsidRDefault="00DE797D" w:rsidP="00DE797D">
            <w:pPr>
              <w:numPr>
                <w:ilvl w:val="1"/>
                <w:numId w:val="22"/>
              </w:numPr>
              <w:ind w:left="744"/>
              <w:rPr>
                <w:rFonts w:ascii="Constantia" w:hAnsi="Constantia"/>
              </w:rPr>
            </w:pPr>
            <w:r w:rsidRPr="00CB47C1">
              <w:rPr>
                <w:rFonts w:ascii="Constantia" w:hAnsi="Constantia"/>
              </w:rPr>
              <w:t>Praise students meeting expectations first</w:t>
            </w:r>
          </w:p>
          <w:p w14:paraId="3306BAC8" w14:textId="77777777" w:rsidR="00DE797D" w:rsidRPr="00CB47C1" w:rsidRDefault="00DE797D" w:rsidP="00DE797D">
            <w:pPr>
              <w:numPr>
                <w:ilvl w:val="1"/>
                <w:numId w:val="22"/>
              </w:numPr>
              <w:ind w:left="744"/>
              <w:rPr>
                <w:rFonts w:ascii="Constantia" w:hAnsi="Constantia"/>
              </w:rPr>
            </w:pPr>
            <w:r w:rsidRPr="00CB47C1">
              <w:rPr>
                <w:rFonts w:ascii="Constantia" w:hAnsi="Constantia"/>
              </w:rPr>
              <w:t>Redirect student who are struggling</w:t>
            </w:r>
          </w:p>
          <w:p w14:paraId="204686E6" w14:textId="4C95F229" w:rsidR="00DE797D" w:rsidRPr="00045774" w:rsidRDefault="00DE797D" w:rsidP="007F36D0">
            <w:pPr>
              <w:numPr>
                <w:ilvl w:val="1"/>
                <w:numId w:val="22"/>
              </w:numPr>
              <w:ind w:left="744"/>
              <w:rPr>
                <w:rFonts w:ascii="Constantia" w:hAnsi="Constantia"/>
              </w:rPr>
            </w:pPr>
            <w:r w:rsidRPr="00CB47C1">
              <w:rPr>
                <w:rFonts w:ascii="Constantia" w:hAnsi="Constantia"/>
              </w:rPr>
              <w:t>Reteach expectations</w:t>
            </w:r>
          </w:p>
          <w:p w14:paraId="4CB1F8CD" w14:textId="77777777" w:rsidR="00DE797D" w:rsidRPr="00CB47C1" w:rsidRDefault="00DE797D" w:rsidP="00DE797D">
            <w:pPr>
              <w:numPr>
                <w:ilvl w:val="1"/>
                <w:numId w:val="24"/>
              </w:numPr>
              <w:ind w:left="294" w:hanging="270"/>
              <w:rPr>
                <w:sz w:val="20"/>
                <w:szCs w:val="20"/>
              </w:rPr>
            </w:pPr>
            <w:r w:rsidRPr="00CB47C1">
              <w:rPr>
                <w:rFonts w:ascii="Constantia" w:hAnsi="Constantia"/>
              </w:rPr>
              <w:t>Follow Reactive plan for responding to repeated difficulties.</w:t>
            </w:r>
          </w:p>
          <w:p w14:paraId="62A2A2BE" w14:textId="44CCFA5C" w:rsidR="00DE797D" w:rsidRPr="00D952B6" w:rsidRDefault="00045774" w:rsidP="00DE797D">
            <w:pPr>
              <w:numPr>
                <w:ilvl w:val="0"/>
                <w:numId w:val="23"/>
              </w:numPr>
              <w:ind w:left="294" w:hanging="270"/>
              <w:rPr>
                <w:sz w:val="20"/>
                <w:szCs w:val="20"/>
              </w:rPr>
            </w:pPr>
            <w:r>
              <w:rPr>
                <w:rFonts w:ascii="Constantia" w:hAnsi="Constantia"/>
              </w:rPr>
              <w:t xml:space="preserve">Use </w:t>
            </w:r>
            <w:r w:rsidR="00DE797D" w:rsidRPr="00F37EE7">
              <w:rPr>
                <w:rFonts w:ascii="Constantia" w:hAnsi="Constantia"/>
              </w:rPr>
              <w:t>data to consider students’ Tier 2 and Tier 3 Needs – Use the intervention grids to guide selection of intervention strategy</w:t>
            </w:r>
          </w:p>
          <w:p w14:paraId="144A3DCD" w14:textId="25493990" w:rsidR="00DE797D" w:rsidRPr="00CB47C1" w:rsidRDefault="00BF3902" w:rsidP="00DE797D">
            <w:pPr>
              <w:numPr>
                <w:ilvl w:val="0"/>
                <w:numId w:val="23"/>
              </w:numPr>
              <w:ind w:left="294" w:hanging="270"/>
              <w:rPr>
                <w:sz w:val="20"/>
                <w:szCs w:val="20"/>
              </w:rPr>
            </w:pPr>
            <w:r>
              <w:rPr>
                <w:rFonts w:ascii="Constantia" w:hAnsi="Constantia"/>
              </w:rPr>
              <w:t>All staff</w:t>
            </w:r>
            <w:r w:rsidR="00DE797D">
              <w:rPr>
                <w:rFonts w:ascii="Constantia" w:hAnsi="Constantia"/>
              </w:rPr>
              <w:t xml:space="preserve"> will greet and welcome students </w:t>
            </w:r>
          </w:p>
        </w:tc>
        <w:tc>
          <w:tcPr>
            <w:tcW w:w="5333" w:type="dxa"/>
          </w:tcPr>
          <w:p w14:paraId="7F318EBA" w14:textId="77777777" w:rsidR="00DE797D" w:rsidRPr="00A3239A" w:rsidRDefault="00DE797D" w:rsidP="007F36D0">
            <w:pPr>
              <w:jc w:val="center"/>
              <w:rPr>
                <w:rFonts w:ascii="Constantia" w:hAnsi="Constantia"/>
                <w:b/>
              </w:rPr>
            </w:pPr>
            <w:r w:rsidRPr="00A3239A">
              <w:rPr>
                <w:rFonts w:ascii="Constantia" w:hAnsi="Constantia"/>
                <w:b/>
              </w:rPr>
              <w:t xml:space="preserve">Area III: Social Skills </w:t>
            </w:r>
          </w:p>
          <w:p w14:paraId="2B3D6AAF" w14:textId="77777777" w:rsidR="00DE797D" w:rsidRPr="00A3239A" w:rsidRDefault="00DE797D" w:rsidP="007F36D0">
            <w:pPr>
              <w:jc w:val="center"/>
              <w:rPr>
                <w:rFonts w:ascii="Constantia" w:hAnsi="Constantia"/>
                <w:b/>
              </w:rPr>
            </w:pPr>
            <w:r w:rsidRPr="00A3239A">
              <w:rPr>
                <w:rFonts w:ascii="Constantia" w:hAnsi="Constantia"/>
                <w:b/>
              </w:rPr>
              <w:t>Responsibilities</w:t>
            </w:r>
          </w:p>
          <w:p w14:paraId="6E3291D0" w14:textId="77777777" w:rsidR="00DE797D" w:rsidRPr="00A3239A" w:rsidRDefault="00DE797D" w:rsidP="007F36D0">
            <w:pPr>
              <w:rPr>
                <w:rFonts w:ascii="Constantia" w:hAnsi="Constantia"/>
                <w:b/>
              </w:rPr>
            </w:pPr>
          </w:p>
          <w:p w14:paraId="2510DB64" w14:textId="77777777" w:rsidR="00DE797D" w:rsidRPr="00A3239A" w:rsidRDefault="00DE797D" w:rsidP="007F36D0">
            <w:pPr>
              <w:rPr>
                <w:rFonts w:ascii="Constantia" w:hAnsi="Constantia"/>
                <w:b/>
              </w:rPr>
            </w:pPr>
            <w:r w:rsidRPr="00A3239A">
              <w:rPr>
                <w:rFonts w:ascii="Constantia" w:hAnsi="Constantia"/>
                <w:b/>
              </w:rPr>
              <w:t xml:space="preserve">Faculty and Staff: </w:t>
            </w:r>
          </w:p>
          <w:p w14:paraId="73623509" w14:textId="788F54BC" w:rsidR="00DE7171" w:rsidRPr="00292EED" w:rsidRDefault="2E63FF9F" w:rsidP="2E63FF9F">
            <w:pPr>
              <w:numPr>
                <w:ilvl w:val="0"/>
                <w:numId w:val="18"/>
              </w:numPr>
              <w:rPr>
                <w:rFonts w:ascii="Constantia" w:hAnsi="Constantia"/>
              </w:rPr>
            </w:pPr>
            <w:r w:rsidRPr="2E63FF9F">
              <w:rPr>
                <w:rFonts w:ascii="Constantia" w:hAnsi="Constantia"/>
              </w:rPr>
              <w:t xml:space="preserve">Teach diversity, social skills, technology skills program(s) with fidelity according to published calendar </w:t>
            </w:r>
            <w:r w:rsidRPr="2E63FF9F">
              <w:rPr>
                <w:rFonts w:ascii="Constantia" w:hAnsi="Constantia"/>
                <w:color w:val="FF0000"/>
              </w:rPr>
              <w:t>*Hyperlink Calendar</w:t>
            </w:r>
          </w:p>
          <w:p w14:paraId="19997DED" w14:textId="5FBCB8DE" w:rsidR="00DE7171" w:rsidRPr="00DE7171" w:rsidRDefault="008D0693" w:rsidP="008D0693">
            <w:pPr>
              <w:pStyle w:val="ListParagraph"/>
              <w:numPr>
                <w:ilvl w:val="0"/>
                <w:numId w:val="18"/>
              </w:numPr>
            </w:pPr>
            <w:r w:rsidRPr="008D0693">
              <w:rPr>
                <w:rFonts w:ascii="Constantia" w:hAnsi="Constantia"/>
              </w:rPr>
              <w:t xml:space="preserve">Follow and model the skills taught in the school-provided social curriculum, including </w:t>
            </w:r>
            <w:hyperlink r:id="rId17">
              <w:r w:rsidRPr="008D0693">
                <w:rPr>
                  <w:rStyle w:val="Hyperlink"/>
                  <w:rFonts w:ascii="Constantia" w:hAnsi="Constantia"/>
                  <w:i/>
                  <w:iCs/>
                </w:rPr>
                <w:t>The Harbor</w:t>
              </w:r>
            </w:hyperlink>
          </w:p>
          <w:p w14:paraId="3080B70E" w14:textId="3AC4F180" w:rsidR="00DE7171" w:rsidRPr="00DE7171" w:rsidRDefault="77A673DA" w:rsidP="77A673DA">
            <w:pPr>
              <w:numPr>
                <w:ilvl w:val="0"/>
                <w:numId w:val="18"/>
              </w:numPr>
              <w:rPr>
                <w:rFonts w:ascii="Constantia" w:hAnsi="Constantia"/>
              </w:rPr>
            </w:pPr>
            <w:r w:rsidRPr="77A673DA">
              <w:rPr>
                <w:rFonts w:ascii="Constantia" w:hAnsi="Constantia"/>
              </w:rPr>
              <w:t xml:space="preserve">Use the positive behavior intervention and support framework by providing behavior-specific praise with reinforcement  </w:t>
            </w:r>
          </w:p>
          <w:p w14:paraId="0620A25F" w14:textId="3FB8801E" w:rsidR="00045774" w:rsidRDefault="77A673DA" w:rsidP="77A673DA">
            <w:pPr>
              <w:numPr>
                <w:ilvl w:val="0"/>
                <w:numId w:val="18"/>
              </w:numPr>
              <w:rPr>
                <w:rFonts w:ascii="Constantia" w:hAnsi="Constantia"/>
              </w:rPr>
            </w:pPr>
            <w:r w:rsidRPr="77A673DA">
              <w:rPr>
                <w:rFonts w:ascii="Constantia" w:hAnsi="Constantia"/>
              </w:rPr>
              <w:t>Support students in making connections by revisiting social skills throughout the day as opportunities arise</w:t>
            </w:r>
          </w:p>
          <w:p w14:paraId="0269F6C0" w14:textId="1BF9F8CF" w:rsidR="77A673DA" w:rsidRDefault="77A673DA" w:rsidP="77A673DA">
            <w:pPr>
              <w:numPr>
                <w:ilvl w:val="0"/>
                <w:numId w:val="18"/>
              </w:numPr>
              <w:rPr>
                <w:rFonts w:ascii="Constantia" w:hAnsi="Constantia"/>
              </w:rPr>
            </w:pPr>
            <w:r w:rsidRPr="77A673DA">
              <w:rPr>
                <w:rFonts w:ascii="Constantia" w:hAnsi="Constantia"/>
              </w:rPr>
              <w:t>All staff will foster and model positive relationships with students and staff</w:t>
            </w:r>
          </w:p>
          <w:p w14:paraId="37E2F137" w14:textId="102C7CC2" w:rsidR="77A673DA" w:rsidRDefault="77A673DA" w:rsidP="77A673DA">
            <w:pPr>
              <w:rPr>
                <w:rFonts w:ascii="Constantia" w:hAnsi="Constantia"/>
              </w:rPr>
            </w:pPr>
          </w:p>
          <w:p w14:paraId="48903E7E" w14:textId="77777777" w:rsidR="00DE797D" w:rsidRPr="00A3239A" w:rsidRDefault="00DE797D" w:rsidP="007F36D0">
            <w:pPr>
              <w:ind w:left="360"/>
              <w:rPr>
                <w:rFonts w:ascii="Constantia" w:hAnsi="Constantia"/>
              </w:rPr>
            </w:pPr>
          </w:p>
        </w:tc>
      </w:tr>
      <w:tr w:rsidR="00E40B66" w:rsidRPr="00A3239A" w14:paraId="5E1AD968" w14:textId="77777777" w:rsidTr="00E40B66">
        <w:trPr>
          <w:trHeight w:hRule="exact" w:val="3574"/>
        </w:trPr>
        <w:tc>
          <w:tcPr>
            <w:tcW w:w="4576" w:type="dxa"/>
            <w:tcBorders>
              <w:bottom w:val="single" w:sz="4" w:space="0" w:color="auto"/>
            </w:tcBorders>
          </w:tcPr>
          <w:p w14:paraId="624EEE68" w14:textId="2D01D0A8" w:rsidR="00DE797D" w:rsidRPr="00A3239A" w:rsidRDefault="00DE797D" w:rsidP="007F36D0">
            <w:pPr>
              <w:jc w:val="center"/>
              <w:rPr>
                <w:rFonts w:ascii="Constantia" w:hAnsi="Constantia"/>
                <w:b/>
              </w:rPr>
            </w:pPr>
            <w:r w:rsidRPr="00A3239A">
              <w:rPr>
                <w:rFonts w:ascii="Constantia" w:hAnsi="Constantia"/>
                <w:b/>
              </w:rPr>
              <w:t>Area I: Academics</w:t>
            </w:r>
          </w:p>
          <w:p w14:paraId="091CF908" w14:textId="77777777" w:rsidR="00DE797D" w:rsidRPr="00A3239A" w:rsidRDefault="00DE797D" w:rsidP="007F36D0">
            <w:pPr>
              <w:jc w:val="center"/>
              <w:rPr>
                <w:rFonts w:ascii="Constantia" w:hAnsi="Constantia"/>
                <w:b/>
              </w:rPr>
            </w:pPr>
            <w:r w:rsidRPr="00A3239A">
              <w:rPr>
                <w:rFonts w:ascii="Constantia" w:hAnsi="Constantia"/>
                <w:b/>
              </w:rPr>
              <w:t>Responsibilities</w:t>
            </w:r>
          </w:p>
          <w:p w14:paraId="378A54F0" w14:textId="77777777" w:rsidR="00DE797D" w:rsidRPr="00A3239A" w:rsidRDefault="00DE797D" w:rsidP="007F36D0">
            <w:pPr>
              <w:rPr>
                <w:rFonts w:ascii="Constantia" w:hAnsi="Constantia"/>
                <w:b/>
              </w:rPr>
            </w:pPr>
          </w:p>
          <w:p w14:paraId="50E95B65" w14:textId="77777777" w:rsidR="00DE797D" w:rsidRPr="00A3239A" w:rsidRDefault="77A673DA" w:rsidP="007F36D0">
            <w:pPr>
              <w:rPr>
                <w:rFonts w:ascii="Constantia" w:hAnsi="Constantia"/>
                <w:b/>
              </w:rPr>
            </w:pPr>
            <w:r w:rsidRPr="77A673DA">
              <w:rPr>
                <w:rFonts w:ascii="Constantia" w:hAnsi="Constantia"/>
                <w:b/>
                <w:bCs/>
              </w:rPr>
              <w:t xml:space="preserve">Parents will: </w:t>
            </w:r>
          </w:p>
          <w:p w14:paraId="24F3A6EA" w14:textId="7BE04A96" w:rsidR="77A673DA" w:rsidRDefault="77A673DA" w:rsidP="77A673DA">
            <w:pPr>
              <w:numPr>
                <w:ilvl w:val="0"/>
                <w:numId w:val="14"/>
              </w:numPr>
              <w:ind w:left="351"/>
            </w:pPr>
            <w:r w:rsidRPr="77A673DA">
              <w:rPr>
                <w:rFonts w:ascii="Constantia" w:hAnsi="Constantia"/>
              </w:rPr>
              <w:t>Use school resources to stay informed</w:t>
            </w:r>
          </w:p>
          <w:p w14:paraId="23641439" w14:textId="77777777" w:rsidR="00DE797D" w:rsidRPr="00A3239A" w:rsidRDefault="00DE797D" w:rsidP="00DE797D">
            <w:pPr>
              <w:numPr>
                <w:ilvl w:val="0"/>
                <w:numId w:val="14"/>
              </w:numPr>
              <w:ind w:left="351"/>
              <w:rPr>
                <w:rFonts w:ascii="Constantia" w:hAnsi="Constantia"/>
              </w:rPr>
            </w:pPr>
            <w:r w:rsidRPr="00A3239A">
              <w:rPr>
                <w:rFonts w:ascii="Constantia" w:hAnsi="Constantia"/>
              </w:rPr>
              <w:t>Give teachers 24</w:t>
            </w:r>
            <w:r>
              <w:rPr>
                <w:rFonts w:ascii="Constantia" w:hAnsi="Constantia"/>
              </w:rPr>
              <w:t xml:space="preserve"> weekday</w:t>
            </w:r>
            <w:r w:rsidRPr="00A3239A">
              <w:rPr>
                <w:rFonts w:ascii="Constantia" w:hAnsi="Constantia"/>
              </w:rPr>
              <w:t xml:space="preserve"> hours to respond to emails</w:t>
            </w:r>
          </w:p>
          <w:p w14:paraId="5168A313" w14:textId="1B1ED8E4" w:rsidR="00DE797D" w:rsidRPr="00A3239A" w:rsidRDefault="77A673DA" w:rsidP="77A673DA">
            <w:pPr>
              <w:numPr>
                <w:ilvl w:val="0"/>
                <w:numId w:val="14"/>
              </w:numPr>
              <w:ind w:left="351"/>
              <w:rPr>
                <w:rFonts w:ascii="Constantia" w:hAnsi="Constantia"/>
              </w:rPr>
            </w:pPr>
            <w:r w:rsidRPr="77A673DA">
              <w:rPr>
                <w:rFonts w:ascii="Constantia" w:hAnsi="Constantia"/>
              </w:rPr>
              <w:t>Login to Power School to read messages from schools</w:t>
            </w:r>
          </w:p>
          <w:p w14:paraId="3644FDF9" w14:textId="33F8B2C5" w:rsidR="00DE797D" w:rsidRPr="00A3239A" w:rsidRDefault="008D0693" w:rsidP="008D0693">
            <w:pPr>
              <w:numPr>
                <w:ilvl w:val="0"/>
                <w:numId w:val="14"/>
              </w:numPr>
              <w:ind w:left="351"/>
              <w:rPr>
                <w:rFonts w:ascii="Constantia" w:hAnsi="Constantia"/>
              </w:rPr>
            </w:pPr>
            <w:r w:rsidRPr="008D0693">
              <w:rPr>
                <w:rFonts w:ascii="Constantia" w:hAnsi="Constantia"/>
              </w:rPr>
              <w:t>Find a quiet time and place for students to complete work</w:t>
            </w:r>
          </w:p>
          <w:p w14:paraId="0FD00CC8" w14:textId="77777777" w:rsidR="00DE797D" w:rsidRPr="00A3239A" w:rsidRDefault="77A673DA" w:rsidP="77A673DA">
            <w:pPr>
              <w:numPr>
                <w:ilvl w:val="0"/>
                <w:numId w:val="14"/>
              </w:numPr>
              <w:ind w:left="351"/>
              <w:rPr>
                <w:rFonts w:ascii="Constantia" w:hAnsi="Constantia"/>
              </w:rPr>
            </w:pPr>
            <w:r w:rsidRPr="77A673DA">
              <w:rPr>
                <w:rFonts w:ascii="Constantia" w:hAnsi="Constantia"/>
              </w:rPr>
              <w:t>Encourage students to give their best effort</w:t>
            </w:r>
          </w:p>
          <w:p w14:paraId="1B499B22" w14:textId="4E7EF6C5" w:rsidR="77A673DA" w:rsidRDefault="77A673DA" w:rsidP="77A673DA">
            <w:pPr>
              <w:numPr>
                <w:ilvl w:val="0"/>
                <w:numId w:val="14"/>
              </w:numPr>
              <w:ind w:left="351"/>
            </w:pPr>
            <w:r w:rsidRPr="77A673DA">
              <w:rPr>
                <w:rFonts w:ascii="Constantia" w:eastAsia="Constantia" w:hAnsi="Constantia" w:cs="Constantia"/>
                <w:color w:val="000000" w:themeColor="text1"/>
              </w:rPr>
              <w:t>Attend school activities, conferences, and functions</w:t>
            </w:r>
          </w:p>
          <w:p w14:paraId="3B870788" w14:textId="77777777" w:rsidR="00DE797D" w:rsidRPr="00A3239A" w:rsidRDefault="00DE797D" w:rsidP="007F36D0">
            <w:pPr>
              <w:rPr>
                <w:rFonts w:ascii="Constantia" w:hAnsi="Constantia"/>
                <w:b/>
              </w:rPr>
            </w:pPr>
          </w:p>
          <w:p w14:paraId="4638D30F" w14:textId="77777777" w:rsidR="00DE797D" w:rsidRPr="00A3239A" w:rsidRDefault="00DE797D" w:rsidP="007F36D0">
            <w:pPr>
              <w:rPr>
                <w:rFonts w:ascii="Constantia" w:hAnsi="Constantia"/>
                <w:b/>
              </w:rPr>
            </w:pPr>
          </w:p>
          <w:p w14:paraId="0D05BA73" w14:textId="77777777" w:rsidR="00DE797D" w:rsidRPr="00A3239A" w:rsidRDefault="00DE797D" w:rsidP="007F36D0">
            <w:pPr>
              <w:rPr>
                <w:rFonts w:ascii="Constantia" w:hAnsi="Constantia"/>
                <w:b/>
              </w:rPr>
            </w:pPr>
          </w:p>
          <w:p w14:paraId="2FCE72A5" w14:textId="77777777" w:rsidR="00DE797D" w:rsidRPr="00A3239A" w:rsidRDefault="00DE797D" w:rsidP="007F36D0">
            <w:pPr>
              <w:rPr>
                <w:rFonts w:ascii="Constantia" w:hAnsi="Constantia"/>
                <w:b/>
              </w:rPr>
            </w:pPr>
          </w:p>
        </w:tc>
        <w:tc>
          <w:tcPr>
            <w:tcW w:w="4590" w:type="dxa"/>
            <w:tcBorders>
              <w:bottom w:val="single" w:sz="4" w:space="0" w:color="auto"/>
            </w:tcBorders>
          </w:tcPr>
          <w:p w14:paraId="1E10E582" w14:textId="77777777" w:rsidR="00DE797D" w:rsidRPr="00A3239A" w:rsidRDefault="00DE797D" w:rsidP="007F36D0">
            <w:pPr>
              <w:jc w:val="center"/>
              <w:rPr>
                <w:rFonts w:ascii="Constantia" w:hAnsi="Constantia"/>
                <w:b/>
              </w:rPr>
            </w:pPr>
            <w:r w:rsidRPr="00A3239A">
              <w:rPr>
                <w:rFonts w:ascii="Constantia" w:hAnsi="Constantia"/>
                <w:b/>
              </w:rPr>
              <w:t>Area II: Behavior</w:t>
            </w:r>
          </w:p>
          <w:p w14:paraId="09415D3C" w14:textId="77777777" w:rsidR="00DE797D" w:rsidRPr="00A3239A" w:rsidRDefault="00DE797D" w:rsidP="007F36D0">
            <w:pPr>
              <w:jc w:val="center"/>
              <w:rPr>
                <w:rFonts w:ascii="Constantia" w:hAnsi="Constantia"/>
                <w:b/>
              </w:rPr>
            </w:pPr>
            <w:r w:rsidRPr="00A3239A">
              <w:rPr>
                <w:rFonts w:ascii="Constantia" w:hAnsi="Constantia"/>
                <w:b/>
              </w:rPr>
              <w:t xml:space="preserve">Responsibilities </w:t>
            </w:r>
          </w:p>
          <w:p w14:paraId="2BA27255" w14:textId="77777777" w:rsidR="00DE797D" w:rsidRPr="00A3239A" w:rsidRDefault="00DE797D" w:rsidP="007F36D0">
            <w:pPr>
              <w:rPr>
                <w:rFonts w:ascii="Constantia" w:hAnsi="Constantia"/>
                <w:b/>
              </w:rPr>
            </w:pPr>
          </w:p>
          <w:p w14:paraId="1208EED0" w14:textId="77777777" w:rsidR="00DE797D" w:rsidRPr="00A3239A" w:rsidRDefault="00DE797D" w:rsidP="007F36D0">
            <w:pPr>
              <w:rPr>
                <w:rFonts w:ascii="Constantia" w:hAnsi="Constantia"/>
                <w:b/>
              </w:rPr>
            </w:pPr>
            <w:r w:rsidRPr="00A3239A">
              <w:rPr>
                <w:rFonts w:ascii="Constantia" w:hAnsi="Constantia"/>
                <w:b/>
              </w:rPr>
              <w:t>Parents will:</w:t>
            </w:r>
          </w:p>
          <w:p w14:paraId="7BBE636C" w14:textId="7E5B09D4" w:rsidR="00DE797D" w:rsidRPr="00A3239A" w:rsidRDefault="00DE797D" w:rsidP="00DE797D">
            <w:pPr>
              <w:numPr>
                <w:ilvl w:val="0"/>
                <w:numId w:val="15"/>
              </w:numPr>
              <w:ind w:left="294"/>
              <w:rPr>
                <w:rFonts w:ascii="Constantia" w:hAnsi="Constantia"/>
              </w:rPr>
            </w:pPr>
            <w:r w:rsidRPr="00A3239A">
              <w:rPr>
                <w:rFonts w:ascii="Constantia" w:hAnsi="Constantia"/>
              </w:rPr>
              <w:t>Be familiar with school-wide expectations</w:t>
            </w:r>
            <w:r w:rsidR="00292EED">
              <w:rPr>
                <w:rFonts w:ascii="Constantia" w:hAnsi="Constantia"/>
              </w:rPr>
              <w:t xml:space="preserve"> </w:t>
            </w:r>
          </w:p>
          <w:p w14:paraId="63A5632C" w14:textId="00756E17" w:rsidR="00DE797D" w:rsidRPr="00A3239A" w:rsidRDefault="008D0693" w:rsidP="008D0693">
            <w:pPr>
              <w:numPr>
                <w:ilvl w:val="0"/>
                <w:numId w:val="15"/>
              </w:numPr>
              <w:ind w:left="294"/>
              <w:rPr>
                <w:rFonts w:ascii="Constantia" w:hAnsi="Constantia"/>
              </w:rPr>
            </w:pPr>
            <w:r w:rsidRPr="008D0693">
              <w:rPr>
                <w:rFonts w:ascii="Constantia" w:hAnsi="Constantia"/>
              </w:rPr>
              <w:t>Support students in problem solving by discussing issues at home in a positive manner</w:t>
            </w:r>
          </w:p>
          <w:p w14:paraId="51F91979" w14:textId="40DCFA22" w:rsidR="00DE797D" w:rsidRPr="00A3239A" w:rsidRDefault="008D0693" w:rsidP="008D0693">
            <w:pPr>
              <w:numPr>
                <w:ilvl w:val="0"/>
                <w:numId w:val="15"/>
              </w:numPr>
              <w:ind w:left="294"/>
            </w:pPr>
            <w:r w:rsidRPr="008D0693">
              <w:rPr>
                <w:rFonts w:ascii="Constantia" w:hAnsi="Constantia"/>
              </w:rPr>
              <w:t>Respond promptly to communication with teachers and administrators</w:t>
            </w:r>
          </w:p>
        </w:tc>
        <w:tc>
          <w:tcPr>
            <w:tcW w:w="5333" w:type="dxa"/>
            <w:tcBorders>
              <w:bottom w:val="single" w:sz="4" w:space="0" w:color="auto"/>
            </w:tcBorders>
          </w:tcPr>
          <w:p w14:paraId="5C531EE2" w14:textId="77777777" w:rsidR="00DE797D" w:rsidRPr="00A3239A" w:rsidRDefault="00DE797D" w:rsidP="007F36D0">
            <w:pPr>
              <w:jc w:val="center"/>
              <w:rPr>
                <w:rFonts w:ascii="Constantia" w:hAnsi="Constantia"/>
                <w:b/>
              </w:rPr>
            </w:pPr>
            <w:r w:rsidRPr="00A3239A">
              <w:rPr>
                <w:rFonts w:ascii="Constantia" w:hAnsi="Constantia"/>
                <w:b/>
              </w:rPr>
              <w:t xml:space="preserve">Area III: Social Skills </w:t>
            </w:r>
          </w:p>
          <w:p w14:paraId="7BD49B77" w14:textId="77777777" w:rsidR="00DE797D" w:rsidRPr="00A3239A" w:rsidRDefault="00DE797D" w:rsidP="007F36D0">
            <w:pPr>
              <w:jc w:val="center"/>
              <w:rPr>
                <w:rFonts w:ascii="Constantia" w:hAnsi="Constantia"/>
                <w:b/>
              </w:rPr>
            </w:pPr>
            <w:r w:rsidRPr="00A3239A">
              <w:rPr>
                <w:rFonts w:ascii="Constantia" w:hAnsi="Constantia"/>
                <w:b/>
              </w:rPr>
              <w:t>Responsibilities</w:t>
            </w:r>
          </w:p>
          <w:p w14:paraId="265D1C7E" w14:textId="77777777" w:rsidR="00DE797D" w:rsidRPr="00A3239A" w:rsidRDefault="00DE797D" w:rsidP="007F36D0">
            <w:pPr>
              <w:rPr>
                <w:rFonts w:ascii="Constantia" w:hAnsi="Constantia"/>
                <w:b/>
              </w:rPr>
            </w:pPr>
          </w:p>
          <w:p w14:paraId="5D1AD5C7" w14:textId="77777777" w:rsidR="00DE797D" w:rsidRPr="00A3239A" w:rsidRDefault="00DE797D" w:rsidP="007F36D0">
            <w:pPr>
              <w:rPr>
                <w:rFonts w:ascii="Constantia" w:hAnsi="Constantia"/>
                <w:b/>
              </w:rPr>
            </w:pPr>
            <w:r w:rsidRPr="00A3239A">
              <w:rPr>
                <w:rFonts w:ascii="Constantia" w:hAnsi="Constantia"/>
                <w:b/>
              </w:rPr>
              <w:t xml:space="preserve">Parents will: </w:t>
            </w:r>
          </w:p>
          <w:p w14:paraId="6988227C" w14:textId="77777777" w:rsidR="00DE797D" w:rsidRPr="00A3239A" w:rsidRDefault="00DE797D" w:rsidP="00DE797D">
            <w:pPr>
              <w:numPr>
                <w:ilvl w:val="0"/>
                <w:numId w:val="16"/>
              </w:numPr>
              <w:ind w:left="326"/>
              <w:rPr>
                <w:rFonts w:ascii="Constantia" w:hAnsi="Constantia"/>
              </w:rPr>
            </w:pPr>
            <w:r w:rsidRPr="00A3239A">
              <w:rPr>
                <w:rFonts w:ascii="Constantia" w:hAnsi="Constantia"/>
              </w:rPr>
              <w:t>Enforce expectations consistently</w:t>
            </w:r>
          </w:p>
          <w:p w14:paraId="2246F130" w14:textId="7E1038A0" w:rsidR="00DE797D" w:rsidRPr="00A3239A" w:rsidRDefault="008D0693" w:rsidP="008D0693">
            <w:pPr>
              <w:numPr>
                <w:ilvl w:val="0"/>
                <w:numId w:val="16"/>
              </w:numPr>
              <w:ind w:left="326"/>
              <w:rPr>
                <w:rFonts w:ascii="Constantia" w:hAnsi="Constantia"/>
              </w:rPr>
            </w:pPr>
            <w:r w:rsidRPr="008D0693">
              <w:rPr>
                <w:rFonts w:ascii="Constantia" w:hAnsi="Constantia"/>
              </w:rPr>
              <w:t xml:space="preserve">Support social skills curriculum </w:t>
            </w:r>
          </w:p>
          <w:p w14:paraId="17C4D238" w14:textId="1CA80816" w:rsidR="00DE797D" w:rsidRPr="00A3239A" w:rsidRDefault="2E63FF9F" w:rsidP="77A673DA">
            <w:pPr>
              <w:numPr>
                <w:ilvl w:val="0"/>
                <w:numId w:val="16"/>
              </w:numPr>
              <w:ind w:left="326"/>
            </w:pPr>
            <w:r w:rsidRPr="2E63FF9F">
              <w:rPr>
                <w:rFonts w:ascii="Constantia" w:hAnsi="Constantia"/>
              </w:rPr>
              <w:t>Establish connections and communicate with school staff</w:t>
            </w:r>
          </w:p>
          <w:p w14:paraId="269FDE2B" w14:textId="02AB43B1" w:rsidR="00DE797D" w:rsidRPr="00A3239A" w:rsidRDefault="77A673DA" w:rsidP="77A673DA">
            <w:pPr>
              <w:numPr>
                <w:ilvl w:val="0"/>
                <w:numId w:val="16"/>
              </w:numPr>
              <w:ind w:left="326"/>
            </w:pPr>
            <w:r w:rsidRPr="77A673DA">
              <w:rPr>
                <w:rFonts w:ascii="Constantia" w:hAnsi="Constantia"/>
              </w:rPr>
              <w:t>Debrief with student daily</w:t>
            </w:r>
          </w:p>
        </w:tc>
      </w:tr>
      <w:tr w:rsidR="00E40B66" w:rsidRPr="00A3239A" w14:paraId="39C7FA0A" w14:textId="77777777" w:rsidTr="00E40B66">
        <w:trPr>
          <w:trHeight w:hRule="exact" w:val="4483"/>
        </w:trPr>
        <w:tc>
          <w:tcPr>
            <w:tcW w:w="4576" w:type="dxa"/>
            <w:tcBorders>
              <w:bottom w:val="single" w:sz="4" w:space="0" w:color="auto"/>
            </w:tcBorders>
          </w:tcPr>
          <w:p w14:paraId="4713570D" w14:textId="77777777" w:rsidR="00DE797D" w:rsidRPr="00A3239A" w:rsidRDefault="00DE797D" w:rsidP="007F36D0">
            <w:pPr>
              <w:jc w:val="center"/>
              <w:rPr>
                <w:rFonts w:ascii="Constantia" w:hAnsi="Constantia"/>
                <w:b/>
              </w:rPr>
            </w:pPr>
            <w:r w:rsidRPr="00A3239A">
              <w:rPr>
                <w:rFonts w:ascii="Constantia" w:hAnsi="Constantia"/>
                <w:b/>
              </w:rPr>
              <w:t>Area I: Academics</w:t>
            </w:r>
          </w:p>
          <w:p w14:paraId="4BFF799E" w14:textId="77777777" w:rsidR="00DE797D" w:rsidRPr="00A3239A" w:rsidRDefault="00DE797D" w:rsidP="007F36D0">
            <w:pPr>
              <w:jc w:val="center"/>
              <w:rPr>
                <w:rFonts w:ascii="Constantia" w:hAnsi="Constantia"/>
                <w:b/>
              </w:rPr>
            </w:pPr>
            <w:r w:rsidRPr="00A3239A">
              <w:rPr>
                <w:rFonts w:ascii="Constantia" w:hAnsi="Constantia"/>
                <w:b/>
              </w:rPr>
              <w:t>Responsibilities</w:t>
            </w:r>
          </w:p>
          <w:p w14:paraId="22E991D2" w14:textId="77777777" w:rsidR="00DE797D" w:rsidRPr="00A3239A" w:rsidRDefault="00DE797D" w:rsidP="007F36D0">
            <w:pPr>
              <w:rPr>
                <w:rFonts w:ascii="Constantia" w:hAnsi="Constantia"/>
                <w:b/>
              </w:rPr>
            </w:pPr>
          </w:p>
          <w:p w14:paraId="758BDC95" w14:textId="77777777" w:rsidR="00DE797D" w:rsidRPr="00A3239A" w:rsidRDefault="00DE797D" w:rsidP="007F36D0">
            <w:pPr>
              <w:rPr>
                <w:rFonts w:ascii="Constantia" w:hAnsi="Constantia"/>
                <w:b/>
              </w:rPr>
            </w:pPr>
            <w:r w:rsidRPr="00A3239A">
              <w:rPr>
                <w:rFonts w:ascii="Constantia" w:hAnsi="Constantia"/>
                <w:b/>
              </w:rPr>
              <w:t xml:space="preserve">Administrators will: </w:t>
            </w:r>
          </w:p>
          <w:p w14:paraId="119A4248" w14:textId="77777777" w:rsidR="00DE797D" w:rsidRDefault="00DE797D" w:rsidP="00DE797D">
            <w:pPr>
              <w:numPr>
                <w:ilvl w:val="0"/>
                <w:numId w:val="17"/>
              </w:numPr>
              <w:ind w:left="261" w:hanging="180"/>
              <w:rPr>
                <w:rFonts w:ascii="Constantia" w:hAnsi="Constantia"/>
              </w:rPr>
            </w:pPr>
            <w:r w:rsidRPr="00A3239A">
              <w:rPr>
                <w:rFonts w:ascii="Constantia" w:hAnsi="Constantia"/>
              </w:rPr>
              <w:t>Provide faculty and staff with materials to facilitate instruction</w:t>
            </w:r>
          </w:p>
          <w:p w14:paraId="65ED8B43" w14:textId="77777777" w:rsidR="00DE797D" w:rsidRPr="00CB47C1" w:rsidRDefault="008D0693" w:rsidP="008D0693">
            <w:pPr>
              <w:numPr>
                <w:ilvl w:val="0"/>
                <w:numId w:val="17"/>
              </w:numPr>
              <w:ind w:left="261" w:hanging="180"/>
              <w:rPr>
                <w:rFonts w:ascii="Constantia" w:hAnsi="Constantia"/>
              </w:rPr>
            </w:pPr>
            <w:r w:rsidRPr="008D0693">
              <w:rPr>
                <w:rFonts w:ascii="Constantia" w:hAnsi="Constantia"/>
              </w:rPr>
              <w:t xml:space="preserve">Provide and support professional learning opportunities for faculty and staff to increase the use of </w:t>
            </w:r>
            <w:hyperlink r:id="rId18">
              <w:r w:rsidRPr="008D0693">
                <w:rPr>
                  <w:rStyle w:val="Hyperlink"/>
                  <w:rFonts w:ascii="Constantia" w:hAnsi="Constantia"/>
                </w:rPr>
                <w:t>low-intensity strategies</w:t>
              </w:r>
            </w:hyperlink>
            <w:r w:rsidRPr="008D0693">
              <w:rPr>
                <w:rFonts w:ascii="Constantia" w:hAnsi="Constantia"/>
              </w:rPr>
              <w:t xml:space="preserve"> with fidelity</w:t>
            </w:r>
          </w:p>
          <w:p w14:paraId="170B6A82" w14:textId="52126B8E" w:rsidR="008D0693" w:rsidRDefault="008D0693" w:rsidP="008D0693">
            <w:pPr>
              <w:numPr>
                <w:ilvl w:val="0"/>
                <w:numId w:val="17"/>
              </w:numPr>
              <w:ind w:left="261" w:hanging="180"/>
              <w:rPr>
                <w:rFonts w:ascii="Constantia" w:hAnsi="Constantia"/>
              </w:rPr>
            </w:pPr>
            <w:r w:rsidRPr="008D0693">
              <w:rPr>
                <w:rFonts w:ascii="Constantia" w:hAnsi="Constantia"/>
              </w:rPr>
              <w:t>Provide data to support teachers on Tier 2 and 3 interventions</w:t>
            </w:r>
          </w:p>
          <w:p w14:paraId="50617B50" w14:textId="1DE90E82" w:rsidR="008D0693" w:rsidRDefault="008D0693" w:rsidP="008D0693">
            <w:pPr>
              <w:numPr>
                <w:ilvl w:val="0"/>
                <w:numId w:val="17"/>
              </w:numPr>
              <w:ind w:left="261" w:hanging="180"/>
            </w:pPr>
            <w:r w:rsidRPr="008D0693">
              <w:rPr>
                <w:rFonts w:ascii="Constantia" w:hAnsi="Constantia"/>
              </w:rPr>
              <w:t>Respond to parent and teacher communication within a timely manner</w:t>
            </w:r>
          </w:p>
          <w:p w14:paraId="6BE736E3" w14:textId="77777777" w:rsidR="00DE797D" w:rsidRPr="00A3239A" w:rsidRDefault="00DE797D" w:rsidP="007F36D0">
            <w:pPr>
              <w:rPr>
                <w:rFonts w:ascii="Constantia" w:hAnsi="Constantia"/>
                <w:b/>
              </w:rPr>
            </w:pPr>
          </w:p>
          <w:p w14:paraId="203192C9" w14:textId="77777777" w:rsidR="00DE797D" w:rsidRPr="00A3239A" w:rsidRDefault="00DE797D" w:rsidP="007F36D0">
            <w:pPr>
              <w:rPr>
                <w:rFonts w:ascii="Constantia" w:hAnsi="Constantia"/>
                <w:b/>
              </w:rPr>
            </w:pPr>
          </w:p>
          <w:p w14:paraId="28D8E749" w14:textId="77777777" w:rsidR="00DE797D" w:rsidRPr="00A3239A" w:rsidRDefault="00DE797D" w:rsidP="007F36D0">
            <w:pPr>
              <w:rPr>
                <w:rFonts w:ascii="Constantia" w:hAnsi="Constantia"/>
                <w:b/>
              </w:rPr>
            </w:pPr>
          </w:p>
        </w:tc>
        <w:tc>
          <w:tcPr>
            <w:tcW w:w="4590" w:type="dxa"/>
            <w:tcBorders>
              <w:bottom w:val="single" w:sz="4" w:space="0" w:color="auto"/>
            </w:tcBorders>
          </w:tcPr>
          <w:p w14:paraId="242DB330" w14:textId="77777777" w:rsidR="00DE797D" w:rsidRPr="00A3239A" w:rsidRDefault="00DE797D" w:rsidP="007F36D0">
            <w:pPr>
              <w:jc w:val="center"/>
              <w:rPr>
                <w:rFonts w:ascii="Constantia" w:hAnsi="Constantia"/>
                <w:b/>
              </w:rPr>
            </w:pPr>
            <w:r w:rsidRPr="00A3239A">
              <w:rPr>
                <w:rFonts w:ascii="Constantia" w:hAnsi="Constantia"/>
                <w:b/>
              </w:rPr>
              <w:t>Area II: Behavior</w:t>
            </w:r>
          </w:p>
          <w:p w14:paraId="083FFFD9" w14:textId="77777777" w:rsidR="00DE797D" w:rsidRPr="00A3239A" w:rsidRDefault="00DE797D" w:rsidP="007F36D0">
            <w:pPr>
              <w:jc w:val="center"/>
              <w:rPr>
                <w:rFonts w:ascii="Constantia" w:hAnsi="Constantia"/>
                <w:b/>
              </w:rPr>
            </w:pPr>
            <w:r w:rsidRPr="00A3239A">
              <w:rPr>
                <w:rFonts w:ascii="Constantia" w:hAnsi="Constantia"/>
                <w:b/>
              </w:rPr>
              <w:t xml:space="preserve">Responsibilities </w:t>
            </w:r>
          </w:p>
          <w:p w14:paraId="1A46DF48" w14:textId="77777777" w:rsidR="00DE797D" w:rsidRPr="00A3239A" w:rsidRDefault="00DE797D" w:rsidP="007F36D0">
            <w:pPr>
              <w:rPr>
                <w:rFonts w:ascii="Constantia" w:hAnsi="Constantia"/>
                <w:b/>
              </w:rPr>
            </w:pPr>
          </w:p>
          <w:p w14:paraId="2BF09085" w14:textId="77777777" w:rsidR="00DE797D" w:rsidRPr="00A3239A" w:rsidRDefault="00DE797D" w:rsidP="007F36D0">
            <w:pPr>
              <w:rPr>
                <w:rFonts w:ascii="Constantia" w:hAnsi="Constantia"/>
                <w:b/>
              </w:rPr>
            </w:pPr>
            <w:r w:rsidRPr="00A3239A">
              <w:rPr>
                <w:rFonts w:ascii="Constantia" w:hAnsi="Constantia"/>
                <w:b/>
              </w:rPr>
              <w:t xml:space="preserve">Administrators will: </w:t>
            </w:r>
          </w:p>
          <w:p w14:paraId="46E4FD1B" w14:textId="77777777" w:rsidR="00DE797D" w:rsidRPr="00A3239A" w:rsidRDefault="00DE797D" w:rsidP="00DE797D">
            <w:pPr>
              <w:numPr>
                <w:ilvl w:val="0"/>
                <w:numId w:val="17"/>
              </w:numPr>
              <w:ind w:left="294"/>
              <w:rPr>
                <w:rFonts w:ascii="Constantia" w:hAnsi="Constantia"/>
              </w:rPr>
            </w:pPr>
            <w:r w:rsidRPr="00A3239A">
              <w:rPr>
                <w:rFonts w:ascii="Constantia" w:hAnsi="Constantia"/>
              </w:rPr>
              <w:t>Implement the proactive and reactive behavioral components of the school-wide plan consistently</w:t>
            </w:r>
          </w:p>
          <w:p w14:paraId="59CED6E3" w14:textId="77777777" w:rsidR="00DE797D" w:rsidRPr="00A3239A" w:rsidRDefault="00DE797D" w:rsidP="007F36D0">
            <w:pPr>
              <w:rPr>
                <w:rFonts w:ascii="Constantia" w:hAnsi="Constantia"/>
              </w:rPr>
            </w:pPr>
          </w:p>
          <w:p w14:paraId="6F16B9C0" w14:textId="77777777" w:rsidR="00DE797D" w:rsidRPr="00A3239A" w:rsidRDefault="00DE797D" w:rsidP="007F36D0">
            <w:pPr>
              <w:rPr>
                <w:rFonts w:ascii="Constantia" w:hAnsi="Constantia"/>
              </w:rPr>
            </w:pPr>
          </w:p>
          <w:p w14:paraId="55E0DB2F" w14:textId="77777777" w:rsidR="00DE797D" w:rsidRPr="00A3239A" w:rsidRDefault="00DE797D" w:rsidP="007F36D0">
            <w:pPr>
              <w:rPr>
                <w:rFonts w:ascii="Constantia" w:hAnsi="Constantia"/>
              </w:rPr>
            </w:pPr>
          </w:p>
          <w:p w14:paraId="2E456B39" w14:textId="77777777" w:rsidR="00DE797D" w:rsidRPr="00A3239A" w:rsidRDefault="00DE797D" w:rsidP="007F36D0">
            <w:pPr>
              <w:rPr>
                <w:rFonts w:ascii="Constantia" w:hAnsi="Constantia"/>
              </w:rPr>
            </w:pPr>
          </w:p>
        </w:tc>
        <w:tc>
          <w:tcPr>
            <w:tcW w:w="5333" w:type="dxa"/>
            <w:tcBorders>
              <w:bottom w:val="single" w:sz="4" w:space="0" w:color="auto"/>
            </w:tcBorders>
          </w:tcPr>
          <w:p w14:paraId="382F38AF" w14:textId="77777777" w:rsidR="00DE797D" w:rsidRPr="00A3239A" w:rsidRDefault="00DE797D" w:rsidP="007F36D0">
            <w:pPr>
              <w:jc w:val="center"/>
              <w:rPr>
                <w:rFonts w:ascii="Constantia" w:hAnsi="Constantia"/>
                <w:b/>
              </w:rPr>
            </w:pPr>
            <w:r w:rsidRPr="00A3239A">
              <w:rPr>
                <w:rFonts w:ascii="Constantia" w:hAnsi="Constantia"/>
                <w:b/>
              </w:rPr>
              <w:t xml:space="preserve">Area III: Social Skills </w:t>
            </w:r>
          </w:p>
          <w:p w14:paraId="069E564A" w14:textId="77777777" w:rsidR="00DE797D" w:rsidRPr="00A3239A" w:rsidRDefault="00DE797D" w:rsidP="007F36D0">
            <w:pPr>
              <w:jc w:val="center"/>
              <w:rPr>
                <w:rFonts w:ascii="Constantia" w:hAnsi="Constantia"/>
                <w:b/>
              </w:rPr>
            </w:pPr>
            <w:r w:rsidRPr="00A3239A">
              <w:rPr>
                <w:rFonts w:ascii="Constantia" w:hAnsi="Constantia"/>
                <w:b/>
              </w:rPr>
              <w:t>Responsibilities</w:t>
            </w:r>
          </w:p>
          <w:p w14:paraId="0360F7A7" w14:textId="77777777" w:rsidR="00DE797D" w:rsidRPr="00A3239A" w:rsidRDefault="00DE797D" w:rsidP="007F36D0">
            <w:pPr>
              <w:rPr>
                <w:rFonts w:ascii="Constantia" w:hAnsi="Constantia"/>
                <w:b/>
              </w:rPr>
            </w:pPr>
          </w:p>
          <w:p w14:paraId="197DCB7E" w14:textId="4BF416DC" w:rsidR="00DE797D" w:rsidRDefault="77A673DA" w:rsidP="77A673DA">
            <w:pPr>
              <w:rPr>
                <w:rFonts w:ascii="Constantia" w:hAnsi="Constantia"/>
                <w:b/>
                <w:bCs/>
              </w:rPr>
            </w:pPr>
            <w:r w:rsidRPr="77A673DA">
              <w:rPr>
                <w:rFonts w:ascii="Constantia" w:hAnsi="Constantia"/>
                <w:b/>
                <w:bCs/>
              </w:rPr>
              <w:t xml:space="preserve">Administrators will: </w:t>
            </w:r>
          </w:p>
          <w:p w14:paraId="09F4682F" w14:textId="17AC1063" w:rsidR="00DE797D" w:rsidRPr="00CB47C1" w:rsidRDefault="77A673DA" w:rsidP="77A673DA">
            <w:pPr>
              <w:numPr>
                <w:ilvl w:val="0"/>
                <w:numId w:val="17"/>
              </w:numPr>
              <w:ind w:left="326"/>
              <w:rPr>
                <w:rFonts w:ascii="Constantia" w:hAnsi="Constantia"/>
              </w:rPr>
            </w:pPr>
            <w:r>
              <w:t>Provide for professional learning and materials for teachers to implement the social skills curriculum with fidelity</w:t>
            </w:r>
          </w:p>
          <w:p w14:paraId="6DF6F7D9" w14:textId="718FCA05" w:rsidR="00DE797D" w:rsidRPr="00A3239A" w:rsidRDefault="008D0693" w:rsidP="008D0693">
            <w:pPr>
              <w:numPr>
                <w:ilvl w:val="0"/>
                <w:numId w:val="17"/>
              </w:numPr>
              <w:ind w:left="326"/>
              <w:rPr>
                <w:rFonts w:ascii="Constantia" w:hAnsi="Constantia"/>
              </w:rPr>
            </w:pPr>
            <w:r>
              <w:t>Support teachers in the completion of treatment fidelity reporting of instruction.</w:t>
            </w:r>
          </w:p>
          <w:p w14:paraId="4103D95A" w14:textId="5D857415" w:rsidR="00DE797D" w:rsidRPr="00A3239A" w:rsidRDefault="008D0693" w:rsidP="008D0693">
            <w:pPr>
              <w:numPr>
                <w:ilvl w:val="0"/>
                <w:numId w:val="17"/>
              </w:numPr>
              <w:ind w:left="326"/>
            </w:pPr>
            <w:r w:rsidRPr="008D0693">
              <w:rPr>
                <w:rFonts w:ascii="Constantia" w:hAnsi="Constantia"/>
              </w:rPr>
              <w:t>All staff will foster and model positive relationships with students and staff</w:t>
            </w:r>
          </w:p>
          <w:p w14:paraId="004D8A86" w14:textId="1FFBBD90" w:rsidR="00DE797D" w:rsidRPr="00A3239A" w:rsidRDefault="008D0693" w:rsidP="008D0693">
            <w:pPr>
              <w:numPr>
                <w:ilvl w:val="0"/>
                <w:numId w:val="17"/>
              </w:numPr>
              <w:ind w:left="326"/>
            </w:pPr>
            <w:r w:rsidRPr="008D0693">
              <w:rPr>
                <w:rFonts w:ascii="Constantia" w:hAnsi="Constantia"/>
              </w:rPr>
              <w:t>Provide parents a</w:t>
            </w:r>
            <w:r w:rsidR="00E40B66">
              <w:rPr>
                <w:rFonts w:ascii="Constantia" w:hAnsi="Constantia"/>
              </w:rPr>
              <w:t>ccess to social skills lessons via school web site</w:t>
            </w:r>
          </w:p>
        </w:tc>
      </w:tr>
    </w:tbl>
    <w:p w14:paraId="47D036CA" w14:textId="77777777" w:rsidR="007F2339" w:rsidRDefault="007F2339" w:rsidP="00F55516">
      <w:pPr>
        <w:pStyle w:val="Title"/>
        <w:jc w:val="left"/>
        <w:rPr>
          <w:rFonts w:asciiTheme="minorHAnsi" w:hAnsiTheme="minorHAnsi" w:cstheme="minorHAnsi"/>
          <w:i/>
          <w:sz w:val="28"/>
        </w:rPr>
      </w:pPr>
    </w:p>
    <w:p w14:paraId="19D2AD7D" w14:textId="77777777" w:rsidR="007F2339" w:rsidRDefault="007F2339" w:rsidP="00F55516">
      <w:pPr>
        <w:pStyle w:val="Title"/>
        <w:jc w:val="left"/>
        <w:rPr>
          <w:rFonts w:asciiTheme="minorHAnsi" w:hAnsiTheme="minorHAnsi" w:cstheme="minorHAnsi"/>
          <w:i/>
          <w:sz w:val="28"/>
        </w:rPr>
      </w:pPr>
    </w:p>
    <w:p w14:paraId="4256608A" w14:textId="77777777" w:rsidR="00DE797D" w:rsidRDefault="00DE797D" w:rsidP="007F36D0">
      <w:pPr>
        <w:jc w:val="center"/>
        <w:rPr>
          <w:rFonts w:ascii="Constantia" w:hAnsi="Constantia"/>
          <w:b/>
        </w:rPr>
        <w:sectPr w:rsidR="00DE797D" w:rsidSect="00DE797D">
          <w:headerReference w:type="default" r:id="rId19"/>
          <w:pgSz w:w="15840" w:h="12240" w:orient="landscape"/>
          <w:pgMar w:top="720" w:right="720" w:bottom="720" w:left="720" w:header="720" w:footer="720" w:gutter="0"/>
          <w:cols w:space="720"/>
          <w:docGrid w:linePitch="360"/>
        </w:sectPr>
      </w:pPr>
    </w:p>
    <w:tbl>
      <w:tblPr>
        <w:tblW w:w="1440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9"/>
      </w:tblGrid>
      <w:tr w:rsidR="00DE797D" w:rsidRPr="00A3239A" w14:paraId="6880AB21" w14:textId="77777777" w:rsidTr="083C1AEF">
        <w:trPr>
          <w:trHeight w:hRule="exact" w:val="298"/>
        </w:trPr>
        <w:tc>
          <w:tcPr>
            <w:tcW w:w="14409" w:type="dxa"/>
            <w:tcBorders>
              <w:bottom w:val="single" w:sz="4" w:space="0" w:color="auto"/>
            </w:tcBorders>
            <w:shd w:val="clear" w:color="auto" w:fill="D9D9D9" w:themeFill="background1" w:themeFillShade="D9"/>
            <w:vAlign w:val="center"/>
          </w:tcPr>
          <w:p w14:paraId="06C25698" w14:textId="77777777" w:rsidR="00DE797D" w:rsidRPr="00A3239A" w:rsidRDefault="00DE797D" w:rsidP="007F36D0">
            <w:pPr>
              <w:jc w:val="center"/>
              <w:rPr>
                <w:rFonts w:ascii="Constantia" w:hAnsi="Constantia"/>
                <w:b/>
              </w:rPr>
            </w:pPr>
            <w:r w:rsidRPr="00A3239A">
              <w:rPr>
                <w:rFonts w:ascii="Constantia" w:hAnsi="Constantia"/>
                <w:b/>
              </w:rPr>
              <w:t>Procedures for Teaching</w:t>
            </w:r>
          </w:p>
        </w:tc>
      </w:tr>
      <w:tr w:rsidR="00DE797D" w:rsidRPr="00A3239A" w14:paraId="4D08A2F6" w14:textId="77777777" w:rsidTr="083C1AEF">
        <w:trPr>
          <w:trHeight w:val="2123"/>
        </w:trPr>
        <w:tc>
          <w:tcPr>
            <w:tcW w:w="14409" w:type="dxa"/>
            <w:tcBorders>
              <w:bottom w:val="single" w:sz="4" w:space="0" w:color="auto"/>
            </w:tcBorders>
          </w:tcPr>
          <w:p w14:paraId="4656532B" w14:textId="0447C09E" w:rsidR="00DE797D" w:rsidRPr="00045774" w:rsidRDefault="2E63FF9F" w:rsidP="2E63FF9F">
            <w:pPr>
              <w:rPr>
                <w:rFonts w:ascii="Constantia" w:hAnsi="Constantia"/>
              </w:rPr>
            </w:pPr>
            <w:r w:rsidRPr="2E63FF9F">
              <w:rPr>
                <w:rFonts w:ascii="Constantia" w:hAnsi="Constantia"/>
                <w:b/>
                <w:bCs/>
              </w:rPr>
              <w:t xml:space="preserve">Faculty and Staff: </w:t>
            </w:r>
          </w:p>
          <w:p w14:paraId="06633E72" w14:textId="7491E783" w:rsidR="00DE797D" w:rsidRPr="00045774" w:rsidRDefault="40780BB8" w:rsidP="40780BB8">
            <w:pPr>
              <w:numPr>
                <w:ilvl w:val="0"/>
                <w:numId w:val="25"/>
              </w:numPr>
            </w:pPr>
            <w:r w:rsidRPr="40780BB8">
              <w:rPr>
                <w:rFonts w:ascii="Constantia" w:hAnsi="Constantia"/>
              </w:rPr>
              <w:t>All faculty and staff have open access to the implementation manual</w:t>
            </w:r>
          </w:p>
          <w:p w14:paraId="3A461C6C" w14:textId="613F85B1" w:rsidR="00DE797D" w:rsidRPr="00045774" w:rsidRDefault="40780BB8" w:rsidP="40780BB8">
            <w:pPr>
              <w:numPr>
                <w:ilvl w:val="0"/>
                <w:numId w:val="25"/>
              </w:numPr>
            </w:pPr>
            <w:r w:rsidRPr="40780BB8">
              <w:rPr>
                <w:rFonts w:ascii="Constantia" w:hAnsi="Constantia"/>
              </w:rPr>
              <w:t>All staff will attend 2-day Beyond Diversity training</w:t>
            </w:r>
          </w:p>
          <w:p w14:paraId="2EBD3261" w14:textId="3AE82BEC" w:rsidR="00DE797D" w:rsidRPr="00045774" w:rsidRDefault="45AE2838" w:rsidP="45AE2838">
            <w:pPr>
              <w:numPr>
                <w:ilvl w:val="0"/>
                <w:numId w:val="25"/>
              </w:numPr>
              <w:rPr>
                <w:rFonts w:ascii="Constantia" w:hAnsi="Constantia"/>
                <w:b/>
                <w:bCs/>
              </w:rPr>
            </w:pPr>
            <w:r w:rsidRPr="45AE2838">
              <w:rPr>
                <w:rFonts w:ascii="Constantia" w:hAnsi="Constantia"/>
              </w:rPr>
              <w:t>New teachers participate in a Respect, Responsibility and Excellence orientation</w:t>
            </w:r>
          </w:p>
          <w:p w14:paraId="2B42703B" w14:textId="6E6B66FB" w:rsidR="00DE797D" w:rsidRPr="00045774" w:rsidRDefault="083C1AEF" w:rsidP="083C1AEF">
            <w:pPr>
              <w:numPr>
                <w:ilvl w:val="0"/>
                <w:numId w:val="25"/>
              </w:numPr>
              <w:rPr>
                <w:rFonts w:ascii="Constantia" w:hAnsi="Constantia"/>
                <w:b/>
                <w:bCs/>
              </w:rPr>
            </w:pPr>
            <w:r w:rsidRPr="083C1AEF">
              <w:rPr>
                <w:rFonts w:ascii="Constantia" w:hAnsi="Constantia"/>
              </w:rPr>
              <w:t xml:space="preserve">Follow and utilize social skills lessons, including </w:t>
            </w:r>
            <w:hyperlink r:id="rId20">
              <w:r w:rsidRPr="083C1AEF">
                <w:rPr>
                  <w:rStyle w:val="Hyperlink"/>
                  <w:rFonts w:ascii="Constantia" w:hAnsi="Constantia"/>
                  <w:i/>
                  <w:iCs/>
                </w:rPr>
                <w:t>The Harbor</w:t>
              </w:r>
            </w:hyperlink>
          </w:p>
          <w:p w14:paraId="2ED85BBB" w14:textId="644CB50D" w:rsidR="00DE797D" w:rsidRPr="00045774" w:rsidRDefault="45AE2838" w:rsidP="45AE2838">
            <w:pPr>
              <w:numPr>
                <w:ilvl w:val="0"/>
                <w:numId w:val="25"/>
              </w:numPr>
              <w:rPr>
                <w:rFonts w:ascii="Constantia" w:hAnsi="Constantia"/>
                <w:b/>
                <w:bCs/>
              </w:rPr>
            </w:pPr>
            <w:r w:rsidRPr="45AE2838">
              <w:rPr>
                <w:rFonts w:ascii="Constantia" w:hAnsi="Constantia"/>
              </w:rPr>
              <w:t>Include Respect, Responsibility and Excellence material in announcements/bulletins</w:t>
            </w:r>
          </w:p>
          <w:p w14:paraId="3D43D5AC" w14:textId="398738A1" w:rsidR="00DE797D" w:rsidRPr="00045774" w:rsidRDefault="45AE2838" w:rsidP="45AE2838">
            <w:pPr>
              <w:numPr>
                <w:ilvl w:val="0"/>
                <w:numId w:val="25"/>
              </w:numPr>
              <w:rPr>
                <w:rFonts w:ascii="Constantia" w:hAnsi="Constantia"/>
                <w:b/>
                <w:bCs/>
              </w:rPr>
            </w:pPr>
            <w:r w:rsidRPr="45AE2838">
              <w:rPr>
                <w:rFonts w:ascii="Constantia" w:hAnsi="Constantia"/>
              </w:rPr>
              <w:t xml:space="preserve">Include in newsletter information regarding the Respect, Responsibility and Excellence program and post on </w:t>
            </w:r>
            <w:hyperlink r:id="rId21">
              <w:r w:rsidRPr="45AE2838">
                <w:rPr>
                  <w:rStyle w:val="Hyperlink"/>
                  <w:rFonts w:ascii="Constantia" w:hAnsi="Constantia"/>
                </w:rPr>
                <w:t>school website</w:t>
              </w:r>
            </w:hyperlink>
          </w:p>
          <w:p w14:paraId="6E68FEEC" w14:textId="46D158FD" w:rsidR="00FE1374" w:rsidRPr="007237D1" w:rsidRDefault="00DE797D" w:rsidP="007237D1">
            <w:pPr>
              <w:numPr>
                <w:ilvl w:val="0"/>
                <w:numId w:val="25"/>
              </w:numPr>
              <w:rPr>
                <w:rFonts w:ascii="Constantia" w:hAnsi="Constantia"/>
                <w:b/>
              </w:rPr>
            </w:pPr>
            <w:r w:rsidRPr="00045774">
              <w:rPr>
                <w:rFonts w:ascii="Constantia" w:hAnsi="Constantia"/>
              </w:rPr>
              <w:t>Reminders to staff about upcoming activities and professional learning opportunities</w:t>
            </w:r>
          </w:p>
        </w:tc>
      </w:tr>
      <w:tr w:rsidR="00DE797D" w:rsidRPr="00A3239A" w14:paraId="734CCE7C" w14:textId="77777777" w:rsidTr="083C1AEF">
        <w:trPr>
          <w:trHeight w:val="1241"/>
        </w:trPr>
        <w:tc>
          <w:tcPr>
            <w:tcW w:w="14409" w:type="dxa"/>
            <w:tcBorders>
              <w:bottom w:val="single" w:sz="4" w:space="0" w:color="auto"/>
            </w:tcBorders>
          </w:tcPr>
          <w:p w14:paraId="5F60A1B0" w14:textId="77777777" w:rsidR="00DE797D" w:rsidRPr="00A3239A" w:rsidRDefault="00DE797D" w:rsidP="007F36D0">
            <w:pPr>
              <w:rPr>
                <w:rFonts w:ascii="Constantia" w:hAnsi="Constantia"/>
                <w:b/>
              </w:rPr>
            </w:pPr>
            <w:r w:rsidRPr="00A3239A">
              <w:rPr>
                <w:rFonts w:ascii="Constantia" w:hAnsi="Constantia"/>
                <w:b/>
              </w:rPr>
              <w:t xml:space="preserve">Students: </w:t>
            </w:r>
          </w:p>
          <w:p w14:paraId="1F6B3605" w14:textId="0BBBB32D" w:rsidR="00DE797D" w:rsidRPr="00A3239A" w:rsidRDefault="45AE2838" w:rsidP="45AE2838">
            <w:pPr>
              <w:pStyle w:val="ListParagraph"/>
              <w:numPr>
                <w:ilvl w:val="0"/>
                <w:numId w:val="25"/>
              </w:numPr>
            </w:pPr>
            <w:r w:rsidRPr="45AE2838">
              <w:rPr>
                <w:rFonts w:ascii="Constantia" w:hAnsi="Constantia"/>
              </w:rPr>
              <w:t>Classroom meetings to develop meaning to Respect, Responsibility, &amp; Excellence</w:t>
            </w:r>
          </w:p>
          <w:p w14:paraId="24C5663F" w14:textId="0990A09D" w:rsidR="00DE797D" w:rsidRDefault="2E63FF9F" w:rsidP="2E63FF9F">
            <w:pPr>
              <w:pStyle w:val="ListParagraph"/>
              <w:numPr>
                <w:ilvl w:val="0"/>
                <w:numId w:val="27"/>
              </w:numPr>
            </w:pPr>
            <w:r w:rsidRPr="2E63FF9F">
              <w:rPr>
                <w:rFonts w:ascii="Constantia" w:hAnsi="Constantia"/>
              </w:rPr>
              <w:t>Display and reference posters including primary plan Social Skills curriculum</w:t>
            </w:r>
          </w:p>
          <w:p w14:paraId="75DAA035" w14:textId="34E0A313" w:rsidR="40780BB8" w:rsidRDefault="45AE2838" w:rsidP="45AE2838">
            <w:pPr>
              <w:pStyle w:val="ListParagraph"/>
              <w:numPr>
                <w:ilvl w:val="0"/>
                <w:numId w:val="27"/>
              </w:numPr>
            </w:pPr>
            <w:r w:rsidRPr="45AE2838">
              <w:rPr>
                <w:rFonts w:ascii="Constantia" w:hAnsi="Constantia"/>
              </w:rPr>
              <w:t>Include Respect, Responsibility and Excellence material in announcements/bulletins</w:t>
            </w:r>
          </w:p>
          <w:p w14:paraId="3C19E2F0" w14:textId="5AF22AE0" w:rsidR="00DE797D" w:rsidRPr="00A3239A" w:rsidRDefault="008D0693" w:rsidP="008D0693">
            <w:pPr>
              <w:numPr>
                <w:ilvl w:val="0"/>
                <w:numId w:val="27"/>
              </w:numPr>
              <w:rPr>
                <w:rFonts w:ascii="Constantia" w:hAnsi="Constantia"/>
              </w:rPr>
            </w:pPr>
            <w:r w:rsidRPr="008D0693">
              <w:rPr>
                <w:rFonts w:ascii="Constantia" w:hAnsi="Constantia"/>
              </w:rPr>
              <w:t>Serve as student ambassadors for new students coming to FSHS (LINK Crew)</w:t>
            </w:r>
          </w:p>
          <w:p w14:paraId="43F04325" w14:textId="059E25C2" w:rsidR="00DE797D" w:rsidRPr="00A3239A" w:rsidRDefault="008D0693" w:rsidP="40780BB8">
            <w:pPr>
              <w:numPr>
                <w:ilvl w:val="0"/>
                <w:numId w:val="27"/>
              </w:numPr>
            </w:pPr>
            <w:r w:rsidRPr="008D0693">
              <w:rPr>
                <w:rFonts w:ascii="Constantia" w:hAnsi="Constantia"/>
              </w:rPr>
              <w:t>Welcome video for new students that highlights Respect, Responsibility, and Excellence</w:t>
            </w:r>
          </w:p>
        </w:tc>
      </w:tr>
      <w:tr w:rsidR="00DE797D" w:rsidRPr="00A3239A" w14:paraId="5407282E" w14:textId="77777777" w:rsidTr="083C1AEF">
        <w:trPr>
          <w:trHeight w:val="1367"/>
        </w:trPr>
        <w:tc>
          <w:tcPr>
            <w:tcW w:w="14409" w:type="dxa"/>
            <w:tcBorders>
              <w:bottom w:val="single" w:sz="4" w:space="0" w:color="auto"/>
            </w:tcBorders>
          </w:tcPr>
          <w:p w14:paraId="649A6866" w14:textId="77777777" w:rsidR="00DE797D" w:rsidRPr="00A3239A" w:rsidRDefault="00DE797D" w:rsidP="007F36D0">
            <w:pPr>
              <w:rPr>
                <w:rFonts w:ascii="Constantia" w:hAnsi="Constantia"/>
                <w:b/>
              </w:rPr>
            </w:pPr>
            <w:r w:rsidRPr="00A3239A">
              <w:rPr>
                <w:rFonts w:ascii="Constantia" w:hAnsi="Constantia"/>
                <w:b/>
              </w:rPr>
              <w:t xml:space="preserve">Parents/ Community: </w:t>
            </w:r>
          </w:p>
          <w:p w14:paraId="12A40CEA" w14:textId="1BD4FD61" w:rsidR="00DE797D" w:rsidRPr="00A3239A" w:rsidRDefault="2E63FF9F" w:rsidP="2E63FF9F">
            <w:pPr>
              <w:numPr>
                <w:ilvl w:val="0"/>
                <w:numId w:val="26"/>
              </w:numPr>
              <w:rPr>
                <w:rFonts w:ascii="Constantia" w:hAnsi="Constantia"/>
              </w:rPr>
            </w:pPr>
            <w:r w:rsidRPr="2E63FF9F">
              <w:rPr>
                <w:rFonts w:ascii="Constantia" w:hAnsi="Constantia"/>
              </w:rPr>
              <w:t>Monthly newsletter and parent emails</w:t>
            </w:r>
          </w:p>
          <w:p w14:paraId="3A902A26" w14:textId="42273D88" w:rsidR="00DE797D" w:rsidRPr="00A3239A" w:rsidRDefault="2E63FF9F" w:rsidP="2E63FF9F">
            <w:pPr>
              <w:numPr>
                <w:ilvl w:val="0"/>
                <w:numId w:val="26"/>
              </w:numPr>
              <w:rPr>
                <w:rFonts w:ascii="Constantia" w:hAnsi="Constantia"/>
              </w:rPr>
            </w:pPr>
            <w:r w:rsidRPr="2E63FF9F">
              <w:rPr>
                <w:rFonts w:ascii="Constantia" w:hAnsi="Constantia"/>
              </w:rPr>
              <w:t>School-based information available at events (enrollment, orientation, parent night)</w:t>
            </w:r>
          </w:p>
          <w:p w14:paraId="72F8F620" w14:textId="25D405BB" w:rsidR="00DE797D" w:rsidRPr="00B222B0" w:rsidRDefault="2E63FF9F" w:rsidP="2E63FF9F">
            <w:pPr>
              <w:numPr>
                <w:ilvl w:val="0"/>
                <w:numId w:val="26"/>
              </w:numPr>
              <w:rPr>
                <w:rFonts w:ascii="Constantia" w:hAnsi="Constantia"/>
              </w:rPr>
            </w:pPr>
            <w:r w:rsidRPr="2E63FF9F">
              <w:rPr>
                <w:rFonts w:ascii="Constantia" w:hAnsi="Constantia"/>
              </w:rPr>
              <w:t>Access plan on website</w:t>
            </w:r>
          </w:p>
        </w:tc>
      </w:tr>
      <w:tr w:rsidR="00DE797D" w:rsidRPr="00A3239A" w14:paraId="7877AE9A" w14:textId="77777777" w:rsidTr="083C1AEF">
        <w:trPr>
          <w:trHeight w:val="278"/>
        </w:trPr>
        <w:tc>
          <w:tcPr>
            <w:tcW w:w="14409" w:type="dxa"/>
            <w:tcBorders>
              <w:bottom w:val="single" w:sz="4" w:space="0" w:color="auto"/>
            </w:tcBorders>
            <w:shd w:val="clear" w:color="auto" w:fill="D9D9D9" w:themeFill="background1" w:themeFillShade="D9"/>
            <w:vAlign w:val="center"/>
          </w:tcPr>
          <w:p w14:paraId="319D3E9C" w14:textId="77777777" w:rsidR="00DE797D" w:rsidRPr="00A3239A" w:rsidRDefault="00DE797D" w:rsidP="007F36D0">
            <w:pPr>
              <w:jc w:val="center"/>
              <w:rPr>
                <w:rFonts w:ascii="Constantia" w:hAnsi="Constantia"/>
                <w:b/>
              </w:rPr>
            </w:pPr>
            <w:r w:rsidRPr="00A3239A">
              <w:rPr>
                <w:rFonts w:ascii="Constantia" w:hAnsi="Constantia"/>
                <w:b/>
              </w:rPr>
              <w:t>Procedures for Reinforcing</w:t>
            </w:r>
          </w:p>
        </w:tc>
      </w:tr>
      <w:tr w:rsidR="00DE797D" w:rsidRPr="00A3239A" w14:paraId="11FB8EF0" w14:textId="77777777" w:rsidTr="083C1AEF">
        <w:trPr>
          <w:trHeight w:val="827"/>
        </w:trPr>
        <w:tc>
          <w:tcPr>
            <w:tcW w:w="14409" w:type="dxa"/>
            <w:tcBorders>
              <w:bottom w:val="single" w:sz="4" w:space="0" w:color="auto"/>
            </w:tcBorders>
          </w:tcPr>
          <w:p w14:paraId="44BE1D90" w14:textId="6E177FBB" w:rsidR="00DE797D" w:rsidRPr="00D24CFD" w:rsidRDefault="00DE797D" w:rsidP="40780BB8">
            <w:pPr>
              <w:rPr>
                <w:rFonts w:ascii="Constantia" w:hAnsi="Constantia"/>
              </w:rPr>
            </w:pPr>
          </w:p>
          <w:p w14:paraId="37AF32F1" w14:textId="27EBDF7F" w:rsidR="00DE797D" w:rsidRPr="00D24CFD" w:rsidRDefault="40780BB8" w:rsidP="40780BB8">
            <w:pPr>
              <w:rPr>
                <w:rFonts w:ascii="Constantia" w:hAnsi="Constantia"/>
              </w:rPr>
            </w:pPr>
            <w:r w:rsidRPr="40780BB8">
              <w:rPr>
                <w:rFonts w:ascii="Constantia" w:hAnsi="Constantia"/>
              </w:rPr>
              <w:t>Faculty and staff:  handwritten thank you cards, birthday cards, praise</w:t>
            </w:r>
            <w:r w:rsidR="00F40D46">
              <w:rPr>
                <w:rFonts w:ascii="Constantia" w:hAnsi="Constantia"/>
              </w:rPr>
              <w:t xml:space="preserve">, staff </w:t>
            </w:r>
            <w:r w:rsidR="002B5295">
              <w:rPr>
                <w:rFonts w:ascii="Constantia" w:hAnsi="Constantia"/>
              </w:rPr>
              <w:t>appreciation</w:t>
            </w:r>
            <w:r w:rsidR="00F40D46">
              <w:rPr>
                <w:rFonts w:ascii="Constantia" w:hAnsi="Constantia"/>
              </w:rPr>
              <w:t xml:space="preserve"> events</w:t>
            </w:r>
          </w:p>
          <w:p w14:paraId="73904B5F" w14:textId="13FD52FE" w:rsidR="00DE797D" w:rsidRPr="00D24CFD" w:rsidRDefault="00DE797D" w:rsidP="40780BB8">
            <w:pPr>
              <w:rPr>
                <w:rFonts w:ascii="Constantia" w:hAnsi="Constantia"/>
              </w:rPr>
            </w:pPr>
          </w:p>
          <w:p w14:paraId="2272322C" w14:textId="3B15E17F" w:rsidR="00DE797D" w:rsidRPr="00D24CFD" w:rsidRDefault="006B5DA5" w:rsidP="40780BB8">
            <w:pPr>
              <w:rPr>
                <w:rFonts w:ascii="Constantia" w:hAnsi="Constantia"/>
              </w:rPr>
            </w:pPr>
            <w:r>
              <w:rPr>
                <w:rFonts w:ascii="Constantia" w:hAnsi="Constantia"/>
              </w:rPr>
              <w:t xml:space="preserve">Students:  Possible ideas - </w:t>
            </w:r>
            <w:r w:rsidR="40780BB8" w:rsidRPr="40780BB8">
              <w:rPr>
                <w:rFonts w:ascii="Constantia" w:hAnsi="Constantia"/>
              </w:rPr>
              <w:t xml:space="preserve"> buttons, coupons, lunch time somewhere other </w:t>
            </w:r>
            <w:r>
              <w:rPr>
                <w:rFonts w:ascii="Constantia" w:hAnsi="Constantia"/>
              </w:rPr>
              <w:t>than the commons, parking spaces</w:t>
            </w:r>
            <w:r w:rsidR="00FB0C3D">
              <w:rPr>
                <w:rFonts w:ascii="Constantia" w:hAnsi="Constantia"/>
              </w:rPr>
              <w:t>, etc.</w:t>
            </w:r>
          </w:p>
        </w:tc>
      </w:tr>
    </w:tbl>
    <w:p w14:paraId="0FB5ACCB" w14:textId="77777777" w:rsidR="00DE797D" w:rsidRDefault="00DE797D" w:rsidP="007F36D0">
      <w:pPr>
        <w:jc w:val="center"/>
        <w:rPr>
          <w:rFonts w:ascii="Constantia" w:hAnsi="Constantia"/>
          <w:b/>
        </w:rPr>
        <w:sectPr w:rsidR="00DE797D" w:rsidSect="007D4780">
          <w:headerReference w:type="default" r:id="rId22"/>
          <w:pgSz w:w="15840" w:h="12240" w:orient="landscape" w:code="1"/>
          <w:pgMar w:top="720" w:right="720" w:bottom="720" w:left="720" w:header="720" w:footer="720" w:gutter="0"/>
          <w:cols w:space="720"/>
          <w:docGrid w:linePitch="360"/>
        </w:sectPr>
      </w:pPr>
    </w:p>
    <w:tbl>
      <w:tblPr>
        <w:tblW w:w="1440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3188"/>
        <w:gridCol w:w="3718"/>
        <w:gridCol w:w="5254"/>
      </w:tblGrid>
      <w:tr w:rsidR="00DE797D" w:rsidRPr="00A3239A" w14:paraId="2D580495" w14:textId="77777777" w:rsidTr="008D0693">
        <w:trPr>
          <w:trHeight w:val="432"/>
        </w:trPr>
        <w:tc>
          <w:tcPr>
            <w:tcW w:w="14409" w:type="dxa"/>
            <w:gridSpan w:val="4"/>
            <w:tcBorders>
              <w:bottom w:val="single" w:sz="4" w:space="0" w:color="auto"/>
            </w:tcBorders>
            <w:shd w:val="clear" w:color="auto" w:fill="D9D9D9" w:themeFill="background1" w:themeFillShade="D9"/>
            <w:vAlign w:val="center"/>
          </w:tcPr>
          <w:p w14:paraId="47B2B1B3" w14:textId="77777777" w:rsidR="00DE797D" w:rsidRPr="00A3239A" w:rsidRDefault="00DE797D" w:rsidP="007F36D0">
            <w:pPr>
              <w:jc w:val="center"/>
              <w:rPr>
                <w:rFonts w:ascii="Constantia" w:hAnsi="Constantia"/>
                <w:b/>
              </w:rPr>
            </w:pPr>
            <w:r w:rsidRPr="00A3239A">
              <w:rPr>
                <w:rFonts w:ascii="Constantia" w:hAnsi="Constantia"/>
                <w:b/>
              </w:rPr>
              <w:t>Procedures for Monitoring</w:t>
            </w:r>
          </w:p>
        </w:tc>
      </w:tr>
      <w:tr w:rsidR="00DE797D" w:rsidRPr="00A3239A" w14:paraId="01331B1E" w14:textId="77777777" w:rsidTr="008D0693">
        <w:trPr>
          <w:trHeight w:val="2177"/>
        </w:trPr>
        <w:tc>
          <w:tcPr>
            <w:tcW w:w="2249" w:type="dxa"/>
          </w:tcPr>
          <w:p w14:paraId="24B498D4" w14:textId="77777777" w:rsidR="00DE797D" w:rsidRPr="00A3239A" w:rsidRDefault="00DE797D" w:rsidP="007F36D0">
            <w:pPr>
              <w:jc w:val="center"/>
              <w:rPr>
                <w:rFonts w:ascii="Constantia" w:hAnsi="Constantia"/>
                <w:b/>
              </w:rPr>
            </w:pPr>
            <w:r w:rsidRPr="00A3239A">
              <w:rPr>
                <w:rFonts w:ascii="Constantia" w:hAnsi="Constantia"/>
                <w:b/>
              </w:rPr>
              <w:t>Student Measures</w:t>
            </w:r>
          </w:p>
          <w:p w14:paraId="2BFE961C" w14:textId="62303D15" w:rsidR="00DE797D" w:rsidRPr="00A3239A" w:rsidRDefault="00DE797D" w:rsidP="2E63FF9F">
            <w:pPr>
              <w:jc w:val="center"/>
              <w:rPr>
                <w:rFonts w:ascii="Constantia" w:hAnsi="Constantia"/>
              </w:rPr>
            </w:pPr>
          </w:p>
          <w:p w14:paraId="3F57C88B" w14:textId="19C51E91" w:rsidR="00DE797D" w:rsidRPr="00A3239A" w:rsidRDefault="2E63FF9F" w:rsidP="2E63FF9F">
            <w:pPr>
              <w:jc w:val="center"/>
              <w:rPr>
                <w:rFonts w:ascii="Constantia" w:hAnsi="Constantia"/>
              </w:rPr>
            </w:pPr>
            <w:r w:rsidRPr="2E63FF9F">
              <w:rPr>
                <w:rFonts w:ascii="Constantia" w:hAnsi="Constantia"/>
              </w:rPr>
              <w:t>Annually in March, examine data disaggregated by student sub-groups</w:t>
            </w:r>
          </w:p>
        </w:tc>
        <w:tc>
          <w:tcPr>
            <w:tcW w:w="3188" w:type="dxa"/>
          </w:tcPr>
          <w:p w14:paraId="25B559EF" w14:textId="77777777" w:rsidR="00DE797D" w:rsidRPr="00A3239A" w:rsidRDefault="008D0693" w:rsidP="007F36D0">
            <w:pPr>
              <w:rPr>
                <w:rFonts w:ascii="Constantia" w:hAnsi="Constantia"/>
                <w:b/>
              </w:rPr>
            </w:pPr>
            <w:r w:rsidRPr="008D0693">
              <w:rPr>
                <w:rFonts w:ascii="Constantia" w:hAnsi="Constantia"/>
                <w:b/>
                <w:bCs/>
              </w:rPr>
              <w:t>Academic:</w:t>
            </w:r>
          </w:p>
          <w:p w14:paraId="6BE038DA" w14:textId="4EB4AEF8" w:rsidR="008D0693" w:rsidRDefault="008D0693" w:rsidP="008D0693">
            <w:pPr>
              <w:pStyle w:val="ListParagraph"/>
              <w:numPr>
                <w:ilvl w:val="0"/>
                <w:numId w:val="31"/>
              </w:numPr>
            </w:pPr>
            <w:r w:rsidRPr="008D0693">
              <w:rPr>
                <w:rFonts w:ascii="Constantia" w:hAnsi="Constantia"/>
              </w:rPr>
              <w:t>Attendance Reports</w:t>
            </w:r>
          </w:p>
          <w:p w14:paraId="18C27FBC" w14:textId="2B87CF2F" w:rsidR="00DE797D" w:rsidRPr="00A3239A" w:rsidRDefault="2E63FF9F" w:rsidP="2E63FF9F">
            <w:pPr>
              <w:pStyle w:val="ListParagraph"/>
              <w:numPr>
                <w:ilvl w:val="0"/>
                <w:numId w:val="31"/>
              </w:numPr>
            </w:pPr>
            <w:r w:rsidRPr="2E63FF9F">
              <w:rPr>
                <w:rFonts w:ascii="Constantia" w:hAnsi="Constantia"/>
              </w:rPr>
              <w:t>Progress Reports</w:t>
            </w:r>
          </w:p>
          <w:p w14:paraId="3947ECB5" w14:textId="1723EEB3" w:rsidR="00DE797D" w:rsidRPr="00A3239A" w:rsidRDefault="2E63FF9F" w:rsidP="2E63FF9F">
            <w:pPr>
              <w:pStyle w:val="ListParagraph"/>
              <w:numPr>
                <w:ilvl w:val="0"/>
                <w:numId w:val="31"/>
              </w:numPr>
            </w:pPr>
            <w:r w:rsidRPr="2E63FF9F">
              <w:rPr>
                <w:rFonts w:ascii="Constantia" w:hAnsi="Constantia"/>
              </w:rPr>
              <w:t>State Assessments</w:t>
            </w:r>
          </w:p>
          <w:p w14:paraId="0D5C2504" w14:textId="0B7E5685" w:rsidR="00DE797D" w:rsidRPr="00A3239A" w:rsidRDefault="2E63FF9F" w:rsidP="2E63FF9F">
            <w:pPr>
              <w:numPr>
                <w:ilvl w:val="0"/>
                <w:numId w:val="31"/>
              </w:numPr>
              <w:rPr>
                <w:rFonts w:ascii="Constantia" w:hAnsi="Constantia"/>
              </w:rPr>
            </w:pPr>
            <w:r w:rsidRPr="2E63FF9F">
              <w:rPr>
                <w:rFonts w:ascii="Constantia" w:hAnsi="Constantia"/>
              </w:rPr>
              <w:t>Pre-ACT</w:t>
            </w:r>
          </w:p>
          <w:p w14:paraId="2304C69F" w14:textId="77777777" w:rsidR="00DE797D" w:rsidRPr="00A3239A" w:rsidRDefault="00DE797D" w:rsidP="00DE797D">
            <w:pPr>
              <w:numPr>
                <w:ilvl w:val="0"/>
                <w:numId w:val="31"/>
              </w:numPr>
              <w:rPr>
                <w:rFonts w:ascii="Constantia" w:hAnsi="Constantia"/>
              </w:rPr>
            </w:pPr>
            <w:r w:rsidRPr="00A3239A">
              <w:rPr>
                <w:rFonts w:ascii="Constantia" w:hAnsi="Constantia"/>
              </w:rPr>
              <w:t>ACT</w:t>
            </w:r>
          </w:p>
          <w:p w14:paraId="09449622" w14:textId="0C9CEE2F" w:rsidR="00DE797D" w:rsidRDefault="2E63FF9F" w:rsidP="2E63FF9F">
            <w:pPr>
              <w:numPr>
                <w:ilvl w:val="0"/>
                <w:numId w:val="31"/>
              </w:numPr>
              <w:rPr>
                <w:rFonts w:ascii="Constantia" w:hAnsi="Constantia"/>
              </w:rPr>
            </w:pPr>
            <w:r w:rsidRPr="2E63FF9F">
              <w:rPr>
                <w:rFonts w:ascii="Constantia" w:hAnsi="Constantia"/>
              </w:rPr>
              <w:t>College Board (AP)</w:t>
            </w:r>
          </w:p>
          <w:p w14:paraId="30D310B4" w14:textId="5DF04073" w:rsidR="00B14B81" w:rsidRPr="00A3239A" w:rsidRDefault="2E63FF9F" w:rsidP="2E63FF9F">
            <w:pPr>
              <w:numPr>
                <w:ilvl w:val="0"/>
                <w:numId w:val="31"/>
              </w:numPr>
              <w:rPr>
                <w:rFonts w:ascii="Constantia" w:hAnsi="Constantia"/>
              </w:rPr>
            </w:pPr>
            <w:r w:rsidRPr="2E63FF9F">
              <w:rPr>
                <w:rFonts w:ascii="Constantia" w:hAnsi="Constantia"/>
              </w:rPr>
              <w:t>IPS –Individual Plans of Study</w:t>
            </w:r>
          </w:p>
          <w:p w14:paraId="50278E0E" w14:textId="1C69802E" w:rsidR="2E63FF9F" w:rsidRDefault="2E63FF9F" w:rsidP="2E63FF9F">
            <w:pPr>
              <w:numPr>
                <w:ilvl w:val="0"/>
                <w:numId w:val="31"/>
              </w:numPr>
            </w:pPr>
            <w:r w:rsidRPr="2E63FF9F">
              <w:rPr>
                <w:rFonts w:ascii="Constantia" w:hAnsi="Constantia"/>
              </w:rPr>
              <w:t>Graduation Rates</w:t>
            </w:r>
          </w:p>
          <w:p w14:paraId="27405E0F" w14:textId="77777777" w:rsidR="00DE797D" w:rsidRPr="00A3239A" w:rsidRDefault="00DE797D" w:rsidP="007F36D0">
            <w:pPr>
              <w:rPr>
                <w:rFonts w:ascii="Constantia" w:hAnsi="Constantia"/>
              </w:rPr>
            </w:pPr>
          </w:p>
        </w:tc>
        <w:tc>
          <w:tcPr>
            <w:tcW w:w="3718" w:type="dxa"/>
          </w:tcPr>
          <w:p w14:paraId="6B6538C4" w14:textId="77777777" w:rsidR="00DE797D" w:rsidRPr="00A3239A" w:rsidRDefault="00DE797D" w:rsidP="007F36D0">
            <w:pPr>
              <w:rPr>
                <w:rFonts w:ascii="Constantia" w:hAnsi="Constantia"/>
                <w:b/>
              </w:rPr>
            </w:pPr>
            <w:r w:rsidRPr="00A3239A">
              <w:rPr>
                <w:rFonts w:ascii="Constantia" w:hAnsi="Constantia"/>
                <w:b/>
              </w:rPr>
              <w:t>Behavior:</w:t>
            </w:r>
          </w:p>
          <w:p w14:paraId="253FB6CF" w14:textId="77777777" w:rsidR="00DE797D" w:rsidRPr="00A3239A" w:rsidRDefault="00DE797D" w:rsidP="00DE797D">
            <w:pPr>
              <w:numPr>
                <w:ilvl w:val="0"/>
                <w:numId w:val="32"/>
              </w:numPr>
              <w:rPr>
                <w:rFonts w:ascii="Constantia" w:hAnsi="Constantia"/>
              </w:rPr>
            </w:pPr>
            <w:r w:rsidRPr="00A3239A">
              <w:rPr>
                <w:rFonts w:ascii="Constantia" w:hAnsi="Constantia"/>
              </w:rPr>
              <w:t>Attendance Reports</w:t>
            </w:r>
          </w:p>
          <w:p w14:paraId="1854E391" w14:textId="77777777" w:rsidR="00DE797D" w:rsidRPr="00A3239A" w:rsidRDefault="2E63FF9F" w:rsidP="2E63FF9F">
            <w:pPr>
              <w:numPr>
                <w:ilvl w:val="0"/>
                <w:numId w:val="32"/>
              </w:numPr>
              <w:rPr>
                <w:rFonts w:ascii="Constantia" w:hAnsi="Constantia"/>
              </w:rPr>
            </w:pPr>
            <w:r w:rsidRPr="2E63FF9F">
              <w:rPr>
                <w:rFonts w:ascii="Constantia" w:hAnsi="Constantia"/>
              </w:rPr>
              <w:t>ISS/OSS</w:t>
            </w:r>
          </w:p>
          <w:p w14:paraId="3650F8E7" w14:textId="5AA65AF2" w:rsidR="00DE797D" w:rsidRPr="00A3239A" w:rsidRDefault="2E63FF9F" w:rsidP="2E63FF9F">
            <w:pPr>
              <w:numPr>
                <w:ilvl w:val="0"/>
                <w:numId w:val="32"/>
              </w:numPr>
            </w:pPr>
            <w:r w:rsidRPr="2E63FF9F">
              <w:rPr>
                <w:rFonts w:ascii="Constantia" w:hAnsi="Constantia"/>
              </w:rPr>
              <w:t>Counselor &amp; Mental Health Team Referrals</w:t>
            </w:r>
          </w:p>
          <w:p w14:paraId="5B6977DB" w14:textId="75F98805" w:rsidR="00DE797D" w:rsidRPr="00A3239A" w:rsidRDefault="2E63FF9F" w:rsidP="2E63FF9F">
            <w:pPr>
              <w:numPr>
                <w:ilvl w:val="0"/>
                <w:numId w:val="32"/>
              </w:numPr>
              <w:rPr>
                <w:rFonts w:ascii="Constantia" w:hAnsi="Constantia"/>
              </w:rPr>
            </w:pPr>
            <w:r w:rsidRPr="2E63FF9F">
              <w:rPr>
                <w:rFonts w:ascii="Constantia" w:hAnsi="Constantia"/>
              </w:rPr>
              <w:t>SRSS-IE (Student Risk Screening Scale)</w:t>
            </w:r>
          </w:p>
        </w:tc>
        <w:tc>
          <w:tcPr>
            <w:tcW w:w="5254" w:type="dxa"/>
          </w:tcPr>
          <w:p w14:paraId="7827E066" w14:textId="77777777" w:rsidR="00DE797D" w:rsidRPr="00A3239A" w:rsidRDefault="73391672" w:rsidP="007F36D0">
            <w:pPr>
              <w:rPr>
                <w:rFonts w:ascii="Constantia" w:hAnsi="Constantia"/>
                <w:b/>
              </w:rPr>
            </w:pPr>
            <w:r w:rsidRPr="73391672">
              <w:rPr>
                <w:rFonts w:ascii="Constantia" w:hAnsi="Constantia"/>
                <w:b/>
                <w:bCs/>
              </w:rPr>
              <w:t>Social Skills:</w:t>
            </w:r>
          </w:p>
          <w:p w14:paraId="43D8D132" w14:textId="2B9E71AD" w:rsidR="00DE797D" w:rsidRPr="00A3239A" w:rsidRDefault="008D0693" w:rsidP="3182C929">
            <w:pPr>
              <w:numPr>
                <w:ilvl w:val="0"/>
                <w:numId w:val="33"/>
              </w:numPr>
              <w:rPr>
                <w:rFonts w:ascii="Constantia" w:hAnsi="Constantia"/>
              </w:rPr>
            </w:pPr>
            <w:r w:rsidRPr="008D0693">
              <w:rPr>
                <w:rFonts w:ascii="Constantia" w:hAnsi="Constantia"/>
              </w:rPr>
              <w:t>Involvement (Co-Curricular and Extra-Curricular Activities)</w:t>
            </w:r>
          </w:p>
          <w:p w14:paraId="0AAD3F34" w14:textId="5809FF93" w:rsidR="008D0693" w:rsidRDefault="008D0693" w:rsidP="008D0693">
            <w:pPr>
              <w:pStyle w:val="ListParagraph"/>
              <w:numPr>
                <w:ilvl w:val="0"/>
                <w:numId w:val="32"/>
              </w:numPr>
            </w:pPr>
            <w:r w:rsidRPr="008D0693">
              <w:rPr>
                <w:rFonts w:ascii="Constantia" w:hAnsi="Constantia"/>
              </w:rPr>
              <w:t>Counselor &amp; Mental Health Team Referrals</w:t>
            </w:r>
          </w:p>
          <w:p w14:paraId="5546316C" w14:textId="7C26830A" w:rsidR="00DE797D" w:rsidRPr="00A3239A" w:rsidRDefault="3182C929" w:rsidP="3182C929">
            <w:pPr>
              <w:numPr>
                <w:ilvl w:val="0"/>
                <w:numId w:val="33"/>
              </w:numPr>
            </w:pPr>
            <w:r w:rsidRPr="3182C929">
              <w:rPr>
                <w:rFonts w:ascii="Constantia" w:hAnsi="Constantia"/>
              </w:rPr>
              <w:t>SRSS-IE (Student Risk Screening Scale)</w:t>
            </w:r>
          </w:p>
          <w:p w14:paraId="105AA9DC" w14:textId="78C3A8A7" w:rsidR="00DE797D" w:rsidRPr="00A3239A" w:rsidRDefault="00DE797D" w:rsidP="3182C929">
            <w:pPr>
              <w:rPr>
                <w:rFonts w:ascii="Constantia" w:hAnsi="Constantia"/>
              </w:rPr>
            </w:pPr>
          </w:p>
        </w:tc>
      </w:tr>
      <w:tr w:rsidR="00DE797D" w:rsidRPr="00A3239A" w14:paraId="34BB0E08" w14:textId="77777777" w:rsidTr="008D0693">
        <w:trPr>
          <w:trHeight w:val="3329"/>
        </w:trPr>
        <w:tc>
          <w:tcPr>
            <w:tcW w:w="2249" w:type="dxa"/>
            <w:tcBorders>
              <w:bottom w:val="single" w:sz="4" w:space="0" w:color="auto"/>
            </w:tcBorders>
          </w:tcPr>
          <w:p w14:paraId="22391C6F" w14:textId="50BA4304" w:rsidR="00DE797D" w:rsidRPr="00A3239A" w:rsidRDefault="00DE797D" w:rsidP="008D0693">
            <w:pPr>
              <w:jc w:val="center"/>
              <w:rPr>
                <w:rFonts w:ascii="Constantia" w:hAnsi="Constantia"/>
                <w:b/>
                <w:bCs/>
              </w:rPr>
            </w:pPr>
          </w:p>
          <w:p w14:paraId="77B1B55C" w14:textId="0DB81307" w:rsidR="00DE797D" w:rsidRPr="00A3239A" w:rsidRDefault="00DE797D" w:rsidP="008D0693">
            <w:pPr>
              <w:jc w:val="center"/>
              <w:rPr>
                <w:rFonts w:ascii="Constantia" w:hAnsi="Constantia"/>
                <w:b/>
                <w:bCs/>
              </w:rPr>
            </w:pPr>
          </w:p>
          <w:p w14:paraId="6EC68712" w14:textId="37BE472C" w:rsidR="00DE797D" w:rsidRPr="00A3239A" w:rsidRDefault="00DE797D" w:rsidP="008D0693">
            <w:pPr>
              <w:jc w:val="center"/>
              <w:rPr>
                <w:rFonts w:ascii="Constantia" w:hAnsi="Constantia"/>
                <w:b/>
                <w:bCs/>
              </w:rPr>
            </w:pPr>
          </w:p>
          <w:p w14:paraId="79720A1C" w14:textId="3911A429" w:rsidR="00DE797D" w:rsidRPr="00A3239A" w:rsidRDefault="00DE797D" w:rsidP="008D0693">
            <w:pPr>
              <w:jc w:val="center"/>
              <w:rPr>
                <w:rFonts w:ascii="Constantia" w:hAnsi="Constantia"/>
                <w:b/>
                <w:bCs/>
              </w:rPr>
            </w:pPr>
          </w:p>
          <w:p w14:paraId="20A3F83C" w14:textId="7433F947" w:rsidR="00DE797D" w:rsidRPr="00A3239A" w:rsidRDefault="008D0693" w:rsidP="008D0693">
            <w:pPr>
              <w:jc w:val="center"/>
              <w:rPr>
                <w:rFonts w:ascii="Constantia" w:hAnsi="Constantia"/>
                <w:b/>
                <w:bCs/>
              </w:rPr>
            </w:pPr>
            <w:r w:rsidRPr="008D0693">
              <w:rPr>
                <w:rFonts w:ascii="Constantia" w:hAnsi="Constantia"/>
                <w:b/>
                <w:bCs/>
              </w:rPr>
              <w:t>Program Measures</w:t>
            </w:r>
          </w:p>
          <w:p w14:paraId="4D76E153" w14:textId="01D5E120" w:rsidR="00DE797D" w:rsidRPr="00A3239A" w:rsidRDefault="2E63FF9F" w:rsidP="2E63FF9F">
            <w:pPr>
              <w:jc w:val="center"/>
              <w:rPr>
                <w:rFonts w:ascii="Constantia" w:hAnsi="Constantia"/>
                <w:b/>
                <w:bCs/>
              </w:rPr>
            </w:pPr>
            <w:r w:rsidRPr="2E63FF9F">
              <w:rPr>
                <w:rFonts w:ascii="Constantia" w:hAnsi="Constantia"/>
                <w:b/>
                <w:bCs/>
              </w:rPr>
              <w:t>(School-Level)</w:t>
            </w:r>
          </w:p>
        </w:tc>
        <w:tc>
          <w:tcPr>
            <w:tcW w:w="3188" w:type="dxa"/>
            <w:tcBorders>
              <w:bottom w:val="single" w:sz="4" w:space="0" w:color="auto"/>
            </w:tcBorders>
          </w:tcPr>
          <w:p w14:paraId="64AF1616" w14:textId="77777777" w:rsidR="00DE797D" w:rsidRPr="00A3239A" w:rsidRDefault="00DE797D" w:rsidP="007F36D0">
            <w:pPr>
              <w:rPr>
                <w:rFonts w:ascii="Constantia" w:hAnsi="Constantia"/>
                <w:b/>
              </w:rPr>
            </w:pPr>
            <w:r w:rsidRPr="00A3239A">
              <w:rPr>
                <w:rFonts w:ascii="Constantia" w:hAnsi="Constantia"/>
                <w:b/>
              </w:rPr>
              <w:t xml:space="preserve">Social Validity: </w:t>
            </w:r>
          </w:p>
          <w:p w14:paraId="2BEF45ED" w14:textId="77777777" w:rsidR="00DE797D" w:rsidRPr="00A3239A" w:rsidRDefault="00DE797D" w:rsidP="00DE797D">
            <w:pPr>
              <w:numPr>
                <w:ilvl w:val="0"/>
                <w:numId w:val="30"/>
              </w:numPr>
              <w:rPr>
                <w:rFonts w:ascii="Constantia" w:hAnsi="Constantia"/>
              </w:rPr>
            </w:pPr>
            <w:r>
              <w:rPr>
                <w:rFonts w:ascii="Constantia" w:hAnsi="Constantia"/>
              </w:rPr>
              <w:t>Primary Intervention Rating S</w:t>
            </w:r>
            <w:r w:rsidRPr="00A3239A">
              <w:rPr>
                <w:rFonts w:ascii="Constantia" w:hAnsi="Constantia"/>
              </w:rPr>
              <w:t>cales (PIRS)</w:t>
            </w:r>
          </w:p>
        </w:tc>
        <w:tc>
          <w:tcPr>
            <w:tcW w:w="3718" w:type="dxa"/>
            <w:tcBorders>
              <w:bottom w:val="single" w:sz="4" w:space="0" w:color="auto"/>
            </w:tcBorders>
          </w:tcPr>
          <w:p w14:paraId="155A5936" w14:textId="77777777" w:rsidR="00DE797D" w:rsidRPr="00A3239A" w:rsidRDefault="00DE797D" w:rsidP="007F36D0">
            <w:pPr>
              <w:rPr>
                <w:rFonts w:ascii="Constantia" w:hAnsi="Constantia"/>
                <w:b/>
              </w:rPr>
            </w:pPr>
            <w:r w:rsidRPr="00A3239A">
              <w:rPr>
                <w:rFonts w:ascii="Constantia" w:hAnsi="Constantia"/>
                <w:b/>
              </w:rPr>
              <w:t>Treatment Integrity:</w:t>
            </w:r>
          </w:p>
          <w:p w14:paraId="461D245D" w14:textId="77777777" w:rsidR="00DE797D" w:rsidRPr="00A3239A" w:rsidRDefault="00DE797D" w:rsidP="00DE797D">
            <w:pPr>
              <w:numPr>
                <w:ilvl w:val="0"/>
                <w:numId w:val="29"/>
              </w:numPr>
              <w:rPr>
                <w:rFonts w:ascii="Constantia" w:hAnsi="Constantia"/>
              </w:rPr>
            </w:pPr>
            <w:r>
              <w:rPr>
                <w:rFonts w:ascii="Constantia" w:hAnsi="Constantia"/>
              </w:rPr>
              <w:t>Social V</w:t>
            </w:r>
            <w:r w:rsidRPr="00A3239A">
              <w:rPr>
                <w:rFonts w:ascii="Constantia" w:hAnsi="Constantia"/>
              </w:rPr>
              <w:t>alidity Survey</w:t>
            </w:r>
          </w:p>
          <w:p w14:paraId="5AFA0B7C" w14:textId="39D3CE73" w:rsidR="00DE797D" w:rsidRPr="00A3239A" w:rsidRDefault="00F20037" w:rsidP="008D0693">
            <w:pPr>
              <w:numPr>
                <w:ilvl w:val="0"/>
                <w:numId w:val="29"/>
              </w:numPr>
              <w:rPr>
                <w:rFonts w:ascii="Constantia" w:hAnsi="Constantia"/>
              </w:rPr>
            </w:pPr>
            <w:hyperlink r:id="rId23" w:anchor="set">
              <w:r w:rsidR="008D0693" w:rsidRPr="008D0693">
                <w:rPr>
                  <w:rStyle w:val="Hyperlink"/>
                  <w:rFonts w:ascii="Constantia" w:hAnsi="Constantia"/>
                </w:rPr>
                <w:t>Schoolwide Evaluation Tool (SET) 2.1</w:t>
              </w:r>
            </w:hyperlink>
            <w:r w:rsidR="008D0693" w:rsidRPr="008D0693">
              <w:rPr>
                <w:rFonts w:ascii="Constantia" w:hAnsi="Constantia"/>
              </w:rPr>
              <w:t>Direct Observations</w:t>
            </w:r>
          </w:p>
          <w:p w14:paraId="459777A0" w14:textId="77777777" w:rsidR="00DE797D" w:rsidRPr="00A3239A" w:rsidRDefault="00DE797D" w:rsidP="00DE797D">
            <w:pPr>
              <w:numPr>
                <w:ilvl w:val="0"/>
                <w:numId w:val="29"/>
              </w:numPr>
              <w:rPr>
                <w:rFonts w:ascii="Constantia" w:hAnsi="Constantia"/>
              </w:rPr>
            </w:pPr>
            <w:r w:rsidRPr="00A3239A">
              <w:rPr>
                <w:rFonts w:ascii="Constantia" w:hAnsi="Constantia"/>
              </w:rPr>
              <w:t xml:space="preserve">Teacher Checklists </w:t>
            </w:r>
          </w:p>
          <w:p w14:paraId="5ED51E53" w14:textId="77777777" w:rsidR="00DE797D" w:rsidRPr="00A3239A" w:rsidRDefault="00DE797D" w:rsidP="007F36D0">
            <w:pPr>
              <w:rPr>
                <w:rFonts w:ascii="Constantia" w:hAnsi="Constantia"/>
              </w:rPr>
            </w:pPr>
          </w:p>
        </w:tc>
        <w:tc>
          <w:tcPr>
            <w:tcW w:w="5254" w:type="dxa"/>
            <w:tcBorders>
              <w:bottom w:val="single" w:sz="4" w:space="0" w:color="auto"/>
            </w:tcBorders>
          </w:tcPr>
          <w:p w14:paraId="30F930E4" w14:textId="77777777" w:rsidR="00DE797D" w:rsidRPr="00A3239A" w:rsidRDefault="00DE797D" w:rsidP="007F36D0">
            <w:pPr>
              <w:rPr>
                <w:rFonts w:ascii="Constantia" w:hAnsi="Constantia"/>
                <w:b/>
              </w:rPr>
            </w:pPr>
            <w:r w:rsidRPr="00A3239A">
              <w:rPr>
                <w:rFonts w:ascii="Constantia" w:hAnsi="Constantia"/>
                <w:b/>
              </w:rPr>
              <w:t>Program Goals:</w:t>
            </w:r>
          </w:p>
          <w:p w14:paraId="62D57364" w14:textId="50B0E8E8" w:rsidR="00DE797D" w:rsidRPr="00A3239A" w:rsidRDefault="2E63FF9F" w:rsidP="2E63FF9F">
            <w:pPr>
              <w:numPr>
                <w:ilvl w:val="0"/>
                <w:numId w:val="28"/>
              </w:numPr>
              <w:rPr>
                <w:rFonts w:ascii="Constantia" w:hAnsi="Constantia"/>
              </w:rPr>
            </w:pPr>
            <w:r w:rsidRPr="2E63FF9F">
              <w:rPr>
                <w:rFonts w:ascii="Constantia" w:hAnsi="Constantia"/>
              </w:rPr>
              <w:t>High implementation (at least 80% or higher score on School-Wide Evaluation Tool)</w:t>
            </w:r>
          </w:p>
          <w:p w14:paraId="31B8B7FE" w14:textId="77777777" w:rsidR="00DE797D" w:rsidRPr="00A3239A" w:rsidRDefault="00DE797D" w:rsidP="00DE797D">
            <w:pPr>
              <w:numPr>
                <w:ilvl w:val="0"/>
                <w:numId w:val="28"/>
              </w:numPr>
              <w:rPr>
                <w:rFonts w:ascii="Constantia" w:hAnsi="Constantia"/>
              </w:rPr>
            </w:pPr>
            <w:r w:rsidRPr="00A3239A">
              <w:rPr>
                <w:rFonts w:ascii="Constantia" w:hAnsi="Constantia"/>
              </w:rPr>
              <w:t>High social validity of CI3T plan (80% of faculty give a composite score of 5 or higher on PIRS)</w:t>
            </w:r>
          </w:p>
          <w:p w14:paraId="16775DFF" w14:textId="77777777" w:rsidR="00DE797D" w:rsidRPr="00A3239A" w:rsidRDefault="00DE797D" w:rsidP="00DE797D">
            <w:pPr>
              <w:numPr>
                <w:ilvl w:val="0"/>
                <w:numId w:val="28"/>
              </w:numPr>
              <w:rPr>
                <w:rFonts w:ascii="Constantia" w:hAnsi="Constantia"/>
              </w:rPr>
            </w:pPr>
            <w:r w:rsidRPr="00A3239A">
              <w:rPr>
                <w:rFonts w:ascii="Constantia" w:hAnsi="Constantia"/>
              </w:rPr>
              <w:t>Reductions in behavioral risk (</w:t>
            </w:r>
            <w:r>
              <w:rPr>
                <w:rFonts w:ascii="Constantia" w:hAnsi="Constantia"/>
              </w:rPr>
              <w:t>at least 85% of students in low-</w:t>
            </w:r>
            <w:r w:rsidRPr="00A3239A">
              <w:rPr>
                <w:rFonts w:ascii="Constantia" w:hAnsi="Constantia"/>
              </w:rPr>
              <w:t>risk category)</w:t>
            </w:r>
          </w:p>
          <w:p w14:paraId="7C5DC77D" w14:textId="77777777" w:rsidR="00DE797D" w:rsidRPr="00A3239A" w:rsidRDefault="00DE797D" w:rsidP="00DE797D">
            <w:pPr>
              <w:numPr>
                <w:ilvl w:val="0"/>
                <w:numId w:val="28"/>
              </w:numPr>
              <w:rPr>
                <w:rFonts w:ascii="Constantia" w:hAnsi="Constantia"/>
              </w:rPr>
            </w:pPr>
            <w:r w:rsidRPr="00A3239A">
              <w:rPr>
                <w:rFonts w:ascii="Constantia" w:hAnsi="Constantia"/>
              </w:rPr>
              <w:t>Increases in academic progress, reducing gaps between subgroups</w:t>
            </w:r>
          </w:p>
        </w:tc>
      </w:tr>
    </w:tbl>
    <w:p w14:paraId="07161A0F" w14:textId="77777777" w:rsidR="007F2339" w:rsidRPr="002C3B97" w:rsidRDefault="007F2339" w:rsidP="00F55516">
      <w:pPr>
        <w:pStyle w:val="Title"/>
        <w:jc w:val="left"/>
        <w:rPr>
          <w:rFonts w:asciiTheme="minorHAnsi" w:hAnsiTheme="minorHAnsi" w:cstheme="minorHAnsi"/>
          <w:i/>
          <w:sz w:val="28"/>
        </w:rPr>
        <w:sectPr w:rsidR="007F2339" w:rsidRPr="002C3B97" w:rsidSect="007D4780">
          <w:headerReference w:type="default" r:id="rId24"/>
          <w:pgSz w:w="15840" w:h="12240" w:orient="landscape" w:code="1"/>
          <w:pgMar w:top="720" w:right="720" w:bottom="720" w:left="720" w:header="720" w:footer="720" w:gutter="0"/>
          <w:cols w:space="720"/>
          <w:docGrid w:linePitch="360"/>
        </w:sectPr>
      </w:pPr>
    </w:p>
    <w:p w14:paraId="061A4717" w14:textId="77777777" w:rsidR="00362A9F" w:rsidRDefault="00362A9F" w:rsidP="004F6AA5">
      <w:pPr>
        <w:rPr>
          <w:sz w:val="32"/>
          <w:szCs w:val="32"/>
        </w:rPr>
      </w:pPr>
    </w:p>
    <w:p w14:paraId="56774280" w14:textId="77777777" w:rsidR="00362A9F" w:rsidRDefault="00362A9F" w:rsidP="004F6AA5">
      <w:pPr>
        <w:rPr>
          <w:sz w:val="32"/>
          <w:szCs w:val="32"/>
        </w:rPr>
      </w:pPr>
    </w:p>
    <w:p w14:paraId="48737DDE" w14:textId="037CA7BD" w:rsidR="00063918" w:rsidRDefault="00362A9F" w:rsidP="00362A9F">
      <w:pPr>
        <w:rPr>
          <w:sz w:val="32"/>
          <w:szCs w:val="32"/>
        </w:rPr>
      </w:pPr>
      <w:r>
        <w:rPr>
          <w:sz w:val="32"/>
          <w:szCs w:val="32"/>
        </w:rPr>
        <w:t xml:space="preserve">                                 </w:t>
      </w:r>
      <w:r w:rsidR="00063918">
        <w:rPr>
          <w:sz w:val="32"/>
          <w:szCs w:val="32"/>
        </w:rPr>
        <w:t>Behavior Management Flow Chart</w:t>
      </w:r>
      <w:r w:rsidR="00063918">
        <w:rPr>
          <w:noProof/>
          <w:sz w:val="32"/>
          <w:szCs w:val="32"/>
        </w:rPr>
        <w:drawing>
          <wp:inline distT="0" distB="0" distL="0" distR="0" wp14:anchorId="40D24EE0" wp14:editId="56A85945">
            <wp:extent cx="5970270" cy="7655560"/>
            <wp:effectExtent l="0" t="0" r="0" b="0"/>
            <wp:docPr id="4" name="Picture 4" descr="Screen%20Shot%202019-05-29%20at%201.07.5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5-29%20at%201.07.52%20P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0270" cy="7655560"/>
                    </a:xfrm>
                    <a:prstGeom prst="rect">
                      <a:avLst/>
                    </a:prstGeom>
                    <a:noFill/>
                    <a:ln>
                      <a:noFill/>
                    </a:ln>
                  </pic:spPr>
                </pic:pic>
              </a:graphicData>
            </a:graphic>
          </wp:inline>
        </w:drawing>
      </w:r>
      <w:r>
        <w:rPr>
          <w:sz w:val="32"/>
          <w:szCs w:val="32"/>
        </w:rPr>
        <w:t xml:space="preserve">  </w:t>
      </w:r>
    </w:p>
    <w:p w14:paraId="48483DAA" w14:textId="77777777" w:rsidR="00063918" w:rsidRDefault="00063918" w:rsidP="00362A9F">
      <w:pPr>
        <w:rPr>
          <w:sz w:val="32"/>
          <w:szCs w:val="32"/>
        </w:rPr>
      </w:pPr>
    </w:p>
    <w:p w14:paraId="621267F9" w14:textId="6F68C1F8" w:rsidR="00934F33" w:rsidRDefault="00184246" w:rsidP="00184246">
      <w:pPr>
        <w:jc w:val="center"/>
        <w:rPr>
          <w:sz w:val="32"/>
          <w:szCs w:val="32"/>
        </w:rPr>
      </w:pPr>
      <w:r>
        <w:rPr>
          <w:sz w:val="32"/>
          <w:szCs w:val="32"/>
        </w:rPr>
        <w:t>Behavior M</w:t>
      </w:r>
      <w:r w:rsidR="004F6AA5">
        <w:rPr>
          <w:sz w:val="32"/>
          <w:szCs w:val="32"/>
        </w:rPr>
        <w:t>anagement Reactive Plan</w:t>
      </w:r>
    </w:p>
    <w:p w14:paraId="772BABEC" w14:textId="77777777" w:rsidR="00934F33" w:rsidRDefault="00934F33" w:rsidP="00934F33">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5A977C2E" wp14:editId="798F18C2">
                <wp:simplePos x="0" y="0"/>
                <wp:positionH relativeFrom="column">
                  <wp:posOffset>1714500</wp:posOffset>
                </wp:positionH>
                <wp:positionV relativeFrom="paragraph">
                  <wp:posOffset>104775</wp:posOffset>
                </wp:positionV>
                <wp:extent cx="3094990" cy="1485900"/>
                <wp:effectExtent l="0" t="0" r="29210" b="38100"/>
                <wp:wrapSquare wrapText="bothSides"/>
                <wp:docPr id="1" name="Text Box 1"/>
                <wp:cNvGraphicFramePr/>
                <a:graphic xmlns:a="http://schemas.openxmlformats.org/drawingml/2006/main">
                  <a:graphicData uri="http://schemas.microsoft.com/office/word/2010/wordprocessingShape">
                    <wps:wsp>
                      <wps:cNvSpPr txBox="1"/>
                      <wps:spPr>
                        <a:xfrm>
                          <a:off x="0" y="0"/>
                          <a:ext cx="3094990" cy="1485900"/>
                        </a:xfrm>
                        <a:prstGeom prst="rect">
                          <a:avLst/>
                        </a:prstGeom>
                        <a:solidFill>
                          <a:schemeClr val="accent1">
                            <a:lumMod val="40000"/>
                            <a:lumOff val="60000"/>
                          </a:schemeClr>
                        </a:solidFill>
                        <a:ln>
                          <a:solidFill>
                            <a:schemeClr val="tx1">
                              <a:alpha val="78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F490E0" w14:textId="77777777" w:rsidR="006B5DA5" w:rsidRDefault="006B5DA5" w:rsidP="00934F33">
                            <w:r>
                              <w:t>Classroom Environment and Teacher Strategies</w:t>
                            </w:r>
                          </w:p>
                          <w:p w14:paraId="6566CCE5" w14:textId="77777777" w:rsidR="006B5DA5" w:rsidRPr="00E6360E" w:rsidRDefault="006B5DA5" w:rsidP="00934F33">
                            <w:pPr>
                              <w:pStyle w:val="ListParagraph"/>
                              <w:numPr>
                                <w:ilvl w:val="0"/>
                                <w:numId w:val="41"/>
                              </w:numPr>
                              <w:rPr>
                                <w:i/>
                              </w:rPr>
                            </w:pPr>
                            <w:r w:rsidRPr="00E6360E">
                              <w:rPr>
                                <w:i/>
                              </w:rPr>
                              <w:t>Teach behavioral expectations</w:t>
                            </w:r>
                          </w:p>
                          <w:p w14:paraId="33CF6035" w14:textId="77777777" w:rsidR="006B5DA5" w:rsidRPr="00E6360E" w:rsidRDefault="006B5DA5" w:rsidP="00934F33">
                            <w:pPr>
                              <w:pStyle w:val="ListParagraph"/>
                              <w:numPr>
                                <w:ilvl w:val="0"/>
                                <w:numId w:val="41"/>
                              </w:numPr>
                              <w:rPr>
                                <w:i/>
                              </w:rPr>
                            </w:pPr>
                            <w:r w:rsidRPr="00E6360E">
                              <w:rPr>
                                <w:i/>
                              </w:rPr>
                              <w:t>Reinforce positive behaviors</w:t>
                            </w:r>
                          </w:p>
                          <w:p w14:paraId="35AAA420" w14:textId="77777777" w:rsidR="006B5DA5" w:rsidRPr="00E6360E" w:rsidRDefault="006B5DA5" w:rsidP="00934F33">
                            <w:pPr>
                              <w:pStyle w:val="ListParagraph"/>
                              <w:numPr>
                                <w:ilvl w:val="0"/>
                                <w:numId w:val="41"/>
                              </w:numPr>
                              <w:rPr>
                                <w:i/>
                              </w:rPr>
                            </w:pPr>
                            <w:r w:rsidRPr="00E6360E">
                              <w:rPr>
                                <w:i/>
                              </w:rPr>
                              <w:t>Problem solve with students</w:t>
                            </w:r>
                          </w:p>
                          <w:p w14:paraId="6E67356A" w14:textId="77777777" w:rsidR="006B5DA5" w:rsidRPr="00E6360E" w:rsidRDefault="006B5DA5" w:rsidP="00934F33">
                            <w:pPr>
                              <w:pStyle w:val="ListParagraph"/>
                              <w:numPr>
                                <w:ilvl w:val="0"/>
                                <w:numId w:val="41"/>
                              </w:numPr>
                              <w:rPr>
                                <w:i/>
                              </w:rPr>
                            </w:pPr>
                            <w:r w:rsidRPr="00E6360E">
                              <w:rPr>
                                <w:i/>
                              </w:rPr>
                              <w:t>Continue building relationships</w:t>
                            </w:r>
                          </w:p>
                          <w:p w14:paraId="087922E4" w14:textId="77777777" w:rsidR="006B5DA5" w:rsidRPr="00E6360E" w:rsidRDefault="006B5DA5" w:rsidP="00934F33">
                            <w:pPr>
                              <w:pStyle w:val="ListParagraph"/>
                              <w:numPr>
                                <w:ilvl w:val="0"/>
                                <w:numId w:val="41"/>
                              </w:numPr>
                              <w:rPr>
                                <w:i/>
                              </w:rPr>
                            </w:pPr>
                            <w:r w:rsidRPr="00E6360E">
                              <w:rPr>
                                <w:i/>
                              </w:rPr>
                              <w:t>Offer choices</w:t>
                            </w:r>
                          </w:p>
                          <w:p w14:paraId="2A3C3037" w14:textId="77777777" w:rsidR="006B5DA5" w:rsidRPr="00E6360E" w:rsidRDefault="006B5DA5" w:rsidP="00934F33">
                            <w:pPr>
                              <w:pStyle w:val="ListParagraph"/>
                              <w:numPr>
                                <w:ilvl w:val="0"/>
                                <w:numId w:val="41"/>
                              </w:numPr>
                              <w:rPr>
                                <w:i/>
                              </w:rPr>
                            </w:pPr>
                            <w:r>
                              <w:rPr>
                                <w:i/>
                              </w:rPr>
                              <w:t>Elicit parent/guardian</w:t>
                            </w:r>
                            <w:r w:rsidRPr="00E6360E">
                              <w:rPr>
                                <w:i/>
                              </w:rPr>
                              <w:t xml:space="preserve"> help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5A977C2E" id="_x0000_t202" coordsize="21600,21600" o:spt="202" path="m0,0l0,21600,21600,21600,21600,0xe">
                <v:stroke joinstyle="miter"/>
                <v:path gradientshapeok="t" o:connecttype="rect"/>
              </v:shapetype>
              <v:shape id="Text Box 1" o:spid="_x0000_s1026" type="#_x0000_t202" style="position:absolute;left:0;text-align:left;margin-left:135pt;margin-top:8.25pt;width:243.7pt;height:11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" fillcolor="#b8cce4 [1300]" strokecolor="black [3213]">
                <v:stroke opacity="51143f"/>
                <v:textbox>
                  <w:txbxContent>
                    <w:p w14:paraId="74F490E0" w14:textId="77777777" w:rsidR="006B5DA5" w:rsidRDefault="006B5DA5" w:rsidP="00934F33">
                      <w:r>
                        <w:t>Classroom Environment and Teacher Strategies</w:t>
                      </w:r>
                    </w:p>
                    <w:p w14:paraId="6566CCE5" w14:textId="77777777" w:rsidR="006B5DA5" w:rsidRPr="00E6360E" w:rsidRDefault="006B5DA5" w:rsidP="00934F33">
                      <w:pPr>
                        <w:pStyle w:val="ListParagraph"/>
                        <w:numPr>
                          <w:ilvl w:val="0"/>
                          <w:numId w:val="41"/>
                        </w:numPr>
                        <w:rPr>
                          <w:i/>
                        </w:rPr>
                      </w:pPr>
                      <w:r w:rsidRPr="00E6360E">
                        <w:rPr>
                          <w:i/>
                        </w:rPr>
                        <w:t>Teach behavioral expectations</w:t>
                      </w:r>
                    </w:p>
                    <w:p w14:paraId="33CF6035" w14:textId="77777777" w:rsidR="006B5DA5" w:rsidRPr="00E6360E" w:rsidRDefault="006B5DA5" w:rsidP="00934F33">
                      <w:pPr>
                        <w:pStyle w:val="ListParagraph"/>
                        <w:numPr>
                          <w:ilvl w:val="0"/>
                          <w:numId w:val="41"/>
                        </w:numPr>
                        <w:rPr>
                          <w:i/>
                        </w:rPr>
                      </w:pPr>
                      <w:r w:rsidRPr="00E6360E">
                        <w:rPr>
                          <w:i/>
                        </w:rPr>
                        <w:t>Reinforce positive behaviors</w:t>
                      </w:r>
                    </w:p>
                    <w:p w14:paraId="35AAA420" w14:textId="77777777" w:rsidR="006B5DA5" w:rsidRPr="00E6360E" w:rsidRDefault="006B5DA5" w:rsidP="00934F33">
                      <w:pPr>
                        <w:pStyle w:val="ListParagraph"/>
                        <w:numPr>
                          <w:ilvl w:val="0"/>
                          <w:numId w:val="41"/>
                        </w:numPr>
                        <w:rPr>
                          <w:i/>
                        </w:rPr>
                      </w:pPr>
                      <w:r w:rsidRPr="00E6360E">
                        <w:rPr>
                          <w:i/>
                        </w:rPr>
                        <w:t xml:space="preserve">Problem </w:t>
                      </w:r>
                      <w:proofErr w:type="gramStart"/>
                      <w:r w:rsidRPr="00E6360E">
                        <w:rPr>
                          <w:i/>
                        </w:rPr>
                        <w:t>solve</w:t>
                      </w:r>
                      <w:proofErr w:type="gramEnd"/>
                      <w:r w:rsidRPr="00E6360E">
                        <w:rPr>
                          <w:i/>
                        </w:rPr>
                        <w:t xml:space="preserve"> with students</w:t>
                      </w:r>
                    </w:p>
                    <w:p w14:paraId="6E67356A" w14:textId="77777777" w:rsidR="006B5DA5" w:rsidRPr="00E6360E" w:rsidRDefault="006B5DA5" w:rsidP="00934F33">
                      <w:pPr>
                        <w:pStyle w:val="ListParagraph"/>
                        <w:numPr>
                          <w:ilvl w:val="0"/>
                          <w:numId w:val="41"/>
                        </w:numPr>
                        <w:rPr>
                          <w:i/>
                        </w:rPr>
                      </w:pPr>
                      <w:r w:rsidRPr="00E6360E">
                        <w:rPr>
                          <w:i/>
                        </w:rPr>
                        <w:t>Continue building relationships</w:t>
                      </w:r>
                    </w:p>
                    <w:p w14:paraId="087922E4" w14:textId="77777777" w:rsidR="006B5DA5" w:rsidRPr="00E6360E" w:rsidRDefault="006B5DA5" w:rsidP="00934F33">
                      <w:pPr>
                        <w:pStyle w:val="ListParagraph"/>
                        <w:numPr>
                          <w:ilvl w:val="0"/>
                          <w:numId w:val="41"/>
                        </w:numPr>
                        <w:rPr>
                          <w:i/>
                        </w:rPr>
                      </w:pPr>
                      <w:r w:rsidRPr="00E6360E">
                        <w:rPr>
                          <w:i/>
                        </w:rPr>
                        <w:t>Offer choices</w:t>
                      </w:r>
                    </w:p>
                    <w:p w14:paraId="2A3C3037" w14:textId="77777777" w:rsidR="006B5DA5" w:rsidRPr="00E6360E" w:rsidRDefault="006B5DA5" w:rsidP="00934F33">
                      <w:pPr>
                        <w:pStyle w:val="ListParagraph"/>
                        <w:numPr>
                          <w:ilvl w:val="0"/>
                          <w:numId w:val="41"/>
                        </w:numPr>
                        <w:rPr>
                          <w:i/>
                        </w:rPr>
                      </w:pPr>
                      <w:r>
                        <w:rPr>
                          <w:i/>
                        </w:rPr>
                        <w:t>Elicit parent/guardian</w:t>
                      </w:r>
                      <w:r w:rsidRPr="00E6360E">
                        <w:rPr>
                          <w:i/>
                        </w:rPr>
                        <w:t xml:space="preserve"> help</w:t>
                      </w:r>
                    </w:p>
                  </w:txbxContent>
                </v:textbox>
                <w10:wrap type="square"/>
              </v:shape>
            </w:pict>
          </mc:Fallback>
        </mc:AlternateContent>
      </w:r>
    </w:p>
    <w:p w14:paraId="616F6F39" w14:textId="77777777" w:rsidR="00934F33" w:rsidRDefault="00934F33" w:rsidP="00934F33">
      <w:pPr>
        <w:jc w:val="center"/>
        <w:rPr>
          <w:sz w:val="32"/>
          <w:szCs w:val="32"/>
        </w:rPr>
      </w:pPr>
    </w:p>
    <w:p w14:paraId="0B0ACC88" w14:textId="77777777" w:rsidR="00934F33" w:rsidRDefault="00934F33" w:rsidP="00934F33">
      <w:pPr>
        <w:jc w:val="center"/>
        <w:rPr>
          <w:sz w:val="32"/>
          <w:szCs w:val="32"/>
        </w:rPr>
      </w:pPr>
    </w:p>
    <w:p w14:paraId="38552352" w14:textId="77777777" w:rsidR="00934F33" w:rsidRDefault="00934F33" w:rsidP="00934F33">
      <w:pPr>
        <w:jc w:val="center"/>
        <w:rPr>
          <w:sz w:val="32"/>
          <w:szCs w:val="32"/>
        </w:rPr>
      </w:pPr>
    </w:p>
    <w:p w14:paraId="3538D72F" w14:textId="77777777" w:rsidR="00934F33" w:rsidRDefault="00934F33" w:rsidP="00934F33">
      <w:pPr>
        <w:jc w:val="center"/>
        <w:rPr>
          <w:sz w:val="32"/>
          <w:szCs w:val="32"/>
        </w:rPr>
      </w:pPr>
    </w:p>
    <w:p w14:paraId="60A3EA1C" w14:textId="77777777" w:rsidR="00934F33" w:rsidRDefault="00934F33" w:rsidP="00934F33">
      <w:pPr>
        <w:jc w:val="center"/>
        <w:rPr>
          <w:sz w:val="32"/>
          <w:szCs w:val="32"/>
        </w:rPr>
      </w:pPr>
    </w:p>
    <w:p w14:paraId="0B590B51" w14:textId="77777777" w:rsidR="00934F33" w:rsidRDefault="00934F33" w:rsidP="00934F33">
      <w:pPr>
        <w:rPr>
          <w:sz w:val="32"/>
          <w:szCs w:val="32"/>
        </w:rPr>
        <w:sectPr w:rsidR="00934F33" w:rsidSect="00934F33">
          <w:headerReference w:type="default" r:id="rId26"/>
          <w:type w:val="continuous"/>
          <w:pgSz w:w="12240" w:h="15840"/>
          <w:pgMar w:top="720" w:right="720" w:bottom="720" w:left="720" w:header="720" w:footer="720" w:gutter="0"/>
          <w:cols w:space="720"/>
          <w:docGrid w:linePitch="360"/>
        </w:sectPr>
      </w:pPr>
    </w:p>
    <w:p w14:paraId="6418C82D" w14:textId="6F207052" w:rsidR="00934F33" w:rsidRDefault="00BC53AE" w:rsidP="00C2495B">
      <w:pPr>
        <w:rPr>
          <w:sz w:val="32"/>
          <w:szCs w:val="32"/>
        </w:rPr>
        <w:sectPr w:rsidR="00934F33" w:rsidSect="00934F33">
          <w:headerReference w:type="default" r:id="rId27"/>
          <w:type w:val="continuous"/>
          <w:pgSz w:w="12240" w:h="15840" w:code="1"/>
          <w:pgMar w:top="720" w:right="720" w:bottom="720" w:left="720" w:header="720" w:footer="720" w:gutter="0"/>
          <w:cols w:space="720"/>
          <w:docGrid w:linePitch="360"/>
        </w:sectPr>
      </w:pPr>
      <w:r>
        <w:rPr>
          <w:noProof/>
          <w:sz w:val="32"/>
          <w:szCs w:val="32"/>
        </w:rPr>
        <mc:AlternateContent>
          <mc:Choice Requires="wps">
            <w:drawing>
              <wp:anchor distT="0" distB="0" distL="114300" distR="114300" simplePos="0" relativeHeight="251662336" behindDoc="0" locked="0" layoutInCell="1" allowOverlap="1" wp14:anchorId="0C49C642" wp14:editId="7EDF3517">
                <wp:simplePos x="0" y="0"/>
                <wp:positionH relativeFrom="column">
                  <wp:posOffset>2374265</wp:posOffset>
                </wp:positionH>
                <wp:positionV relativeFrom="paragraph">
                  <wp:posOffset>302260</wp:posOffset>
                </wp:positionV>
                <wp:extent cx="2133600" cy="688340"/>
                <wp:effectExtent l="0" t="0" r="0" b="0"/>
                <wp:wrapThrough wrapText="bothSides">
                  <wp:wrapPolygon edited="0">
                    <wp:start x="0" y="0"/>
                    <wp:lineTo x="0" y="20723"/>
                    <wp:lineTo x="21343" y="20723"/>
                    <wp:lineTo x="21343"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2133600" cy="688340"/>
                        </a:xfrm>
                        <a:prstGeom prst="rect">
                          <a:avLst/>
                        </a:prstGeom>
                        <a:solidFill>
                          <a:srgbClr val="FFFF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FC595DC" w14:textId="104B4F56" w:rsidR="006B5DA5" w:rsidRPr="004F5BB5" w:rsidRDefault="006B5DA5" w:rsidP="00C2495B">
                            <w:pPr>
                              <w:jc w:val="center"/>
                              <w:rPr>
                                <w:rFonts w:ascii="Constantia" w:eastAsia="Constantia" w:hAnsi="Constantia" w:cs="Constantia"/>
                                <w:b/>
                                <w:bCs/>
                                <w:color w:val="000000" w:themeColor="text1"/>
                                <w:sz w:val="28"/>
                                <w:szCs w:val="28"/>
                              </w:rPr>
                            </w:pPr>
                            <w:r w:rsidRPr="004F5BB5">
                              <w:rPr>
                                <w:rFonts w:ascii="Constantia" w:eastAsia="Constantia" w:hAnsi="Constantia" w:cs="Constantia"/>
                                <w:b/>
                                <w:bCs/>
                                <w:color w:val="000000" w:themeColor="text1"/>
                                <w:sz w:val="28"/>
                                <w:szCs w:val="28"/>
                              </w:rPr>
                              <w:t>Level 2(minors):</w:t>
                            </w:r>
                          </w:p>
                          <w:p w14:paraId="5404B80D" w14:textId="77777777" w:rsidR="006B5DA5" w:rsidRDefault="006B5DA5" w:rsidP="00C2495B">
                            <w:pPr>
                              <w:jc w:val="center"/>
                              <w:rPr>
                                <w:rFonts w:ascii="Constantia" w:eastAsia="Constantia" w:hAnsi="Constantia" w:cs="Constantia"/>
                                <w:color w:val="000000" w:themeColor="text1"/>
                                <w:sz w:val="20"/>
                                <w:szCs w:val="20"/>
                              </w:rPr>
                            </w:pPr>
                            <w:r w:rsidRPr="004F5BB5">
                              <w:rPr>
                                <w:rFonts w:ascii="Constantia" w:eastAsia="Constantia" w:hAnsi="Constantia" w:cs="Constantia"/>
                                <w:color w:val="000000" w:themeColor="text1"/>
                                <w:sz w:val="20"/>
                                <w:szCs w:val="20"/>
                              </w:rPr>
                              <w:t xml:space="preserve">Impact Learning or Safety </w:t>
                            </w:r>
                          </w:p>
                          <w:p w14:paraId="298F742F" w14:textId="5415BEEF" w:rsidR="006B5DA5" w:rsidRPr="004F5BB5" w:rsidRDefault="006B5DA5" w:rsidP="00C2495B">
                            <w:pPr>
                              <w:jc w:val="center"/>
                              <w:rPr>
                                <w:rFonts w:ascii="Constantia" w:eastAsia="Constantia" w:hAnsi="Constantia" w:cs="Constantia"/>
                                <w:color w:val="000000" w:themeColor="text1"/>
                                <w:sz w:val="20"/>
                                <w:szCs w:val="20"/>
                              </w:rPr>
                            </w:pPr>
                            <w:r w:rsidRPr="004F5BB5">
                              <w:rPr>
                                <w:rFonts w:ascii="Constantia" w:eastAsia="Constantia" w:hAnsi="Constantia" w:cs="Constantia"/>
                                <w:b/>
                                <w:bCs/>
                                <w:color w:val="000000" w:themeColor="text1"/>
                                <w:sz w:val="20"/>
                                <w:szCs w:val="20"/>
                              </w:rPr>
                              <w:t>Teacher Managed/Documen</w:t>
                            </w:r>
                            <w:r>
                              <w:rPr>
                                <w:rFonts w:ascii="Constantia" w:eastAsia="Constantia" w:hAnsi="Constantia" w:cs="Constantia"/>
                                <w:b/>
                                <w:bCs/>
                                <w:color w:val="000000" w:themeColor="text1"/>
                                <w:sz w:val="20"/>
                                <w:szCs w:val="20"/>
                              </w:rPr>
                              <w:t>t</w:t>
                            </w:r>
                          </w:p>
                          <w:p w14:paraId="7F68FC66" w14:textId="77777777" w:rsidR="006B5DA5" w:rsidRPr="004F5BB5" w:rsidRDefault="006B5DA5" w:rsidP="00C2495B">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C49C642" id="Text Box 7" o:spid="_x0000_s1027" type="#_x0000_t202" style="position:absolute;margin-left:186.95pt;margin-top:23.8pt;width:168pt;height:5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" fillcolor="yellow" stroked="f">
                <v:textbox>
                  <w:txbxContent>
                    <w:p w14:paraId="7FC595DC" w14:textId="104B4F56" w:rsidR="006B5DA5" w:rsidRPr="004F5BB5" w:rsidRDefault="006B5DA5" w:rsidP="00C2495B">
                      <w:pPr>
                        <w:jc w:val="center"/>
                        <w:rPr>
                          <w:rFonts w:ascii="Constantia" w:eastAsia="Constantia" w:hAnsi="Constantia" w:cs="Constantia"/>
                          <w:b/>
                          <w:bCs/>
                          <w:color w:val="000000" w:themeColor="text1"/>
                          <w:sz w:val="28"/>
                          <w:szCs w:val="28"/>
                        </w:rPr>
                      </w:pPr>
                      <w:r w:rsidRPr="004F5BB5">
                        <w:rPr>
                          <w:rFonts w:ascii="Constantia" w:eastAsia="Constantia" w:hAnsi="Constantia" w:cs="Constantia"/>
                          <w:b/>
                          <w:bCs/>
                          <w:color w:val="000000" w:themeColor="text1"/>
                          <w:sz w:val="28"/>
                          <w:szCs w:val="28"/>
                        </w:rPr>
                        <w:t>Level 2(minors):</w:t>
                      </w:r>
                    </w:p>
                    <w:p w14:paraId="5404B80D" w14:textId="77777777" w:rsidR="006B5DA5" w:rsidRDefault="006B5DA5" w:rsidP="00C2495B">
                      <w:pPr>
                        <w:jc w:val="center"/>
                        <w:rPr>
                          <w:rFonts w:ascii="Constantia" w:eastAsia="Constantia" w:hAnsi="Constantia" w:cs="Constantia"/>
                          <w:color w:val="000000" w:themeColor="text1"/>
                          <w:sz w:val="20"/>
                          <w:szCs w:val="20"/>
                        </w:rPr>
                      </w:pPr>
                      <w:r w:rsidRPr="004F5BB5">
                        <w:rPr>
                          <w:rFonts w:ascii="Constantia" w:eastAsia="Constantia" w:hAnsi="Constantia" w:cs="Constantia"/>
                          <w:color w:val="000000" w:themeColor="text1"/>
                          <w:sz w:val="20"/>
                          <w:szCs w:val="20"/>
                        </w:rPr>
                        <w:t xml:space="preserve">Impact Learning or Safety </w:t>
                      </w:r>
                    </w:p>
                    <w:p w14:paraId="298F742F" w14:textId="5415BEEF" w:rsidR="006B5DA5" w:rsidRPr="004F5BB5" w:rsidRDefault="006B5DA5" w:rsidP="00C2495B">
                      <w:pPr>
                        <w:jc w:val="center"/>
                        <w:rPr>
                          <w:rFonts w:ascii="Constantia" w:eastAsia="Constantia" w:hAnsi="Constantia" w:cs="Constantia"/>
                          <w:color w:val="000000" w:themeColor="text1"/>
                          <w:sz w:val="20"/>
                          <w:szCs w:val="20"/>
                        </w:rPr>
                      </w:pPr>
                      <w:r w:rsidRPr="004F5BB5">
                        <w:rPr>
                          <w:rFonts w:ascii="Constantia" w:eastAsia="Constantia" w:hAnsi="Constantia" w:cs="Constantia"/>
                          <w:b/>
                          <w:bCs/>
                          <w:color w:val="000000" w:themeColor="text1"/>
                          <w:sz w:val="20"/>
                          <w:szCs w:val="20"/>
                        </w:rPr>
                        <w:t>Teacher Managed/Documen</w:t>
                      </w:r>
                      <w:r>
                        <w:rPr>
                          <w:rFonts w:ascii="Constantia" w:eastAsia="Constantia" w:hAnsi="Constantia" w:cs="Constantia"/>
                          <w:b/>
                          <w:bCs/>
                          <w:color w:val="000000" w:themeColor="text1"/>
                          <w:sz w:val="20"/>
                          <w:szCs w:val="20"/>
                        </w:rPr>
                        <w:t>t</w:t>
                      </w:r>
                    </w:p>
                    <w:p w14:paraId="7F68FC66" w14:textId="77777777" w:rsidR="006B5DA5" w:rsidRPr="004F5BB5" w:rsidRDefault="006B5DA5" w:rsidP="00C2495B">
                      <w:pPr>
                        <w:rPr>
                          <w:color w:val="000000" w:themeColor="text1"/>
                        </w:rPr>
                      </w:pPr>
                    </w:p>
                  </w:txbxContent>
                </v:textbox>
                <w10:wrap type="through"/>
              </v:shape>
            </w:pict>
          </mc:Fallback>
        </mc:AlternateContent>
      </w:r>
      <w:r w:rsidR="004F5BB5">
        <w:rPr>
          <w:noProof/>
          <w:sz w:val="32"/>
          <w:szCs w:val="32"/>
        </w:rPr>
        <mc:AlternateContent>
          <mc:Choice Requires="wps">
            <w:drawing>
              <wp:anchor distT="0" distB="0" distL="114300" distR="114300" simplePos="0" relativeHeight="251664384" behindDoc="0" locked="0" layoutInCell="1" allowOverlap="1" wp14:anchorId="06FD7859" wp14:editId="4A81E16A">
                <wp:simplePos x="0" y="0"/>
                <wp:positionH relativeFrom="column">
                  <wp:posOffset>4660900</wp:posOffset>
                </wp:positionH>
                <wp:positionV relativeFrom="paragraph">
                  <wp:posOffset>299720</wp:posOffset>
                </wp:positionV>
                <wp:extent cx="2590800" cy="688340"/>
                <wp:effectExtent l="0" t="0" r="0" b="0"/>
                <wp:wrapThrough wrapText="bothSides">
                  <wp:wrapPolygon edited="0">
                    <wp:start x="0" y="0"/>
                    <wp:lineTo x="0" y="20723"/>
                    <wp:lineTo x="21388" y="20723"/>
                    <wp:lineTo x="21388"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590800" cy="688340"/>
                        </a:xfrm>
                        <a:prstGeom prst="rect">
                          <a:avLst/>
                        </a:prstGeom>
                        <a:solidFill>
                          <a:srgbClr val="FF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9ACCBC3" w14:textId="067668C1" w:rsidR="006B5DA5" w:rsidRPr="00C2495B" w:rsidRDefault="006B5DA5" w:rsidP="004F5BB5">
                            <w:pPr>
                              <w:jc w:val="center"/>
                              <w:rPr>
                                <w:rFonts w:ascii="Constantia" w:eastAsia="Constantia" w:hAnsi="Constantia" w:cs="Constantia"/>
                                <w:b/>
                                <w:bCs/>
                                <w:sz w:val="28"/>
                                <w:szCs w:val="28"/>
                              </w:rPr>
                            </w:pPr>
                            <w:r>
                              <w:rPr>
                                <w:rFonts w:ascii="Constantia" w:eastAsia="Constantia" w:hAnsi="Constantia" w:cs="Constantia"/>
                                <w:b/>
                                <w:bCs/>
                                <w:sz w:val="28"/>
                                <w:szCs w:val="28"/>
                              </w:rPr>
                              <w:t>Level 3(majors</w:t>
                            </w:r>
                            <w:r w:rsidRPr="00C2495B">
                              <w:rPr>
                                <w:rFonts w:ascii="Constantia" w:eastAsia="Constantia" w:hAnsi="Constantia" w:cs="Constantia"/>
                                <w:b/>
                                <w:bCs/>
                                <w:sz w:val="28"/>
                                <w:szCs w:val="28"/>
                              </w:rPr>
                              <w:t>):</w:t>
                            </w:r>
                          </w:p>
                          <w:p w14:paraId="7511FA10" w14:textId="79971854" w:rsidR="006B5DA5" w:rsidRPr="004F5BB5" w:rsidRDefault="006B5DA5" w:rsidP="004F5BB5">
                            <w:pPr>
                              <w:jc w:val="center"/>
                              <w:rPr>
                                <w:rFonts w:ascii="Constantia" w:eastAsia="Constantia" w:hAnsi="Constantia" w:cs="Constantia"/>
                                <w:sz w:val="20"/>
                                <w:szCs w:val="20"/>
                              </w:rPr>
                            </w:pPr>
                            <w:r>
                              <w:rPr>
                                <w:rFonts w:ascii="Constantia" w:eastAsia="Constantia" w:hAnsi="Constantia" w:cs="Constantia"/>
                                <w:sz w:val="20"/>
                                <w:szCs w:val="20"/>
                              </w:rPr>
                              <w:t>Unsafe</w:t>
                            </w:r>
                            <w:r w:rsidRPr="004F5BB5">
                              <w:rPr>
                                <w:rFonts w:ascii="Constantia" w:eastAsia="Constantia" w:hAnsi="Constantia" w:cs="Constantia"/>
                                <w:sz w:val="20"/>
                                <w:szCs w:val="20"/>
                              </w:rPr>
                              <w:t>, Il</w:t>
                            </w:r>
                            <w:r>
                              <w:rPr>
                                <w:rFonts w:ascii="Constantia" w:eastAsia="Constantia" w:hAnsi="Constantia" w:cs="Constantia"/>
                                <w:sz w:val="20"/>
                                <w:szCs w:val="20"/>
                              </w:rPr>
                              <w:t>legal or Substantially Disruptive</w:t>
                            </w:r>
                          </w:p>
                          <w:p w14:paraId="4BC074B9" w14:textId="314AC8CE" w:rsidR="006B5DA5" w:rsidRPr="004F5BB5" w:rsidRDefault="006B5DA5" w:rsidP="004F5BB5">
                            <w:pPr>
                              <w:jc w:val="center"/>
                              <w:rPr>
                                <w:rFonts w:ascii="Constantia" w:eastAsia="Constantia" w:hAnsi="Constantia" w:cs="Constantia"/>
                                <w:b/>
                                <w:sz w:val="20"/>
                                <w:szCs w:val="20"/>
                              </w:rPr>
                            </w:pPr>
                            <w:r w:rsidRPr="004F5BB5">
                              <w:rPr>
                                <w:rFonts w:ascii="Constantia" w:eastAsia="Constantia" w:hAnsi="Constantia" w:cs="Constantia"/>
                                <w:b/>
                                <w:sz w:val="20"/>
                                <w:szCs w:val="20"/>
                              </w:rPr>
                              <w:t>Office Managed</w:t>
                            </w:r>
                          </w:p>
                          <w:p w14:paraId="3BE9A58C" w14:textId="77777777" w:rsidR="006B5DA5" w:rsidRPr="004F5BB5" w:rsidRDefault="006B5DA5" w:rsidP="004F5BB5">
                            <w:pPr>
                              <w:jc w:val="center"/>
                              <w:rPr>
                                <w:rFonts w:ascii="Constantia" w:eastAsia="Constantia" w:hAnsi="Constantia" w:cs="Constantia"/>
                                <w:b/>
                              </w:rPr>
                            </w:pPr>
                          </w:p>
                          <w:p w14:paraId="4DB32C53" w14:textId="77777777" w:rsidR="006B5DA5" w:rsidRPr="00C2495B" w:rsidRDefault="006B5DA5" w:rsidP="004F5BB5">
                            <w:pPr>
                              <w:jc w:val="center"/>
                              <w:rPr>
                                <w:rFonts w:ascii="Constantia" w:eastAsia="Constantia" w:hAnsi="Constantia" w:cs="Constantia"/>
                                <w:b/>
                                <w:bCs/>
                              </w:rPr>
                            </w:pPr>
                            <w:r w:rsidRPr="00C2495B">
                              <w:rPr>
                                <w:rFonts w:ascii="Constantia" w:eastAsia="Constantia" w:hAnsi="Constantia" w:cs="Constantia"/>
                                <w:b/>
                                <w:bCs/>
                              </w:rPr>
                              <w:t>Teacher Managed</w:t>
                            </w:r>
                          </w:p>
                          <w:p w14:paraId="6DB8575F" w14:textId="77777777" w:rsidR="006B5DA5" w:rsidRDefault="006B5DA5" w:rsidP="004F5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6FD7859" id="Text Box 8" o:spid="_x0000_s1028" type="#_x0000_t202" style="position:absolute;margin-left:367pt;margin-top:23.6pt;width:204pt;height: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" fillcolor="red" stroked="f">
                <v:textbox>
                  <w:txbxContent>
                    <w:p w14:paraId="79ACCBC3" w14:textId="067668C1" w:rsidR="006B5DA5" w:rsidRPr="00C2495B" w:rsidRDefault="006B5DA5" w:rsidP="004F5BB5">
                      <w:pPr>
                        <w:jc w:val="center"/>
                        <w:rPr>
                          <w:rFonts w:ascii="Constantia" w:eastAsia="Constantia" w:hAnsi="Constantia" w:cs="Constantia"/>
                          <w:b/>
                          <w:bCs/>
                          <w:sz w:val="28"/>
                          <w:szCs w:val="28"/>
                        </w:rPr>
                      </w:pPr>
                      <w:r>
                        <w:rPr>
                          <w:rFonts w:ascii="Constantia" w:eastAsia="Constantia" w:hAnsi="Constantia" w:cs="Constantia"/>
                          <w:b/>
                          <w:bCs/>
                          <w:sz w:val="28"/>
                          <w:szCs w:val="28"/>
                        </w:rPr>
                        <w:t>Level 3(majors</w:t>
                      </w:r>
                      <w:r w:rsidRPr="00C2495B">
                        <w:rPr>
                          <w:rFonts w:ascii="Constantia" w:eastAsia="Constantia" w:hAnsi="Constantia" w:cs="Constantia"/>
                          <w:b/>
                          <w:bCs/>
                          <w:sz w:val="28"/>
                          <w:szCs w:val="28"/>
                        </w:rPr>
                        <w:t>):</w:t>
                      </w:r>
                    </w:p>
                    <w:p w14:paraId="7511FA10" w14:textId="79971854" w:rsidR="006B5DA5" w:rsidRPr="004F5BB5" w:rsidRDefault="006B5DA5" w:rsidP="004F5BB5">
                      <w:pPr>
                        <w:jc w:val="center"/>
                        <w:rPr>
                          <w:rFonts w:ascii="Constantia" w:eastAsia="Constantia" w:hAnsi="Constantia" w:cs="Constantia"/>
                          <w:sz w:val="20"/>
                          <w:szCs w:val="20"/>
                        </w:rPr>
                      </w:pPr>
                      <w:r>
                        <w:rPr>
                          <w:rFonts w:ascii="Constantia" w:eastAsia="Constantia" w:hAnsi="Constantia" w:cs="Constantia"/>
                          <w:sz w:val="20"/>
                          <w:szCs w:val="20"/>
                        </w:rPr>
                        <w:t>Unsafe</w:t>
                      </w:r>
                      <w:r w:rsidRPr="004F5BB5">
                        <w:rPr>
                          <w:rFonts w:ascii="Constantia" w:eastAsia="Constantia" w:hAnsi="Constantia" w:cs="Constantia"/>
                          <w:sz w:val="20"/>
                          <w:szCs w:val="20"/>
                        </w:rPr>
                        <w:t>, Il</w:t>
                      </w:r>
                      <w:r>
                        <w:rPr>
                          <w:rFonts w:ascii="Constantia" w:eastAsia="Constantia" w:hAnsi="Constantia" w:cs="Constantia"/>
                          <w:sz w:val="20"/>
                          <w:szCs w:val="20"/>
                        </w:rPr>
                        <w:t>legal or Substantially Disruptive</w:t>
                      </w:r>
                    </w:p>
                    <w:p w14:paraId="4BC074B9" w14:textId="314AC8CE" w:rsidR="006B5DA5" w:rsidRPr="004F5BB5" w:rsidRDefault="006B5DA5" w:rsidP="004F5BB5">
                      <w:pPr>
                        <w:jc w:val="center"/>
                        <w:rPr>
                          <w:rFonts w:ascii="Constantia" w:eastAsia="Constantia" w:hAnsi="Constantia" w:cs="Constantia"/>
                          <w:b/>
                          <w:sz w:val="20"/>
                          <w:szCs w:val="20"/>
                        </w:rPr>
                      </w:pPr>
                      <w:r w:rsidRPr="004F5BB5">
                        <w:rPr>
                          <w:rFonts w:ascii="Constantia" w:eastAsia="Constantia" w:hAnsi="Constantia" w:cs="Constantia"/>
                          <w:b/>
                          <w:sz w:val="20"/>
                          <w:szCs w:val="20"/>
                        </w:rPr>
                        <w:t>Office Managed</w:t>
                      </w:r>
                    </w:p>
                    <w:p w14:paraId="3BE9A58C" w14:textId="77777777" w:rsidR="006B5DA5" w:rsidRPr="004F5BB5" w:rsidRDefault="006B5DA5" w:rsidP="004F5BB5">
                      <w:pPr>
                        <w:jc w:val="center"/>
                        <w:rPr>
                          <w:rFonts w:ascii="Constantia" w:eastAsia="Constantia" w:hAnsi="Constantia" w:cs="Constantia"/>
                          <w:b/>
                        </w:rPr>
                      </w:pPr>
                    </w:p>
                    <w:p w14:paraId="4DB32C53" w14:textId="77777777" w:rsidR="006B5DA5" w:rsidRPr="00C2495B" w:rsidRDefault="006B5DA5" w:rsidP="004F5BB5">
                      <w:pPr>
                        <w:jc w:val="center"/>
                        <w:rPr>
                          <w:rFonts w:ascii="Constantia" w:eastAsia="Constantia" w:hAnsi="Constantia" w:cs="Constantia"/>
                          <w:b/>
                          <w:bCs/>
                        </w:rPr>
                      </w:pPr>
                      <w:r w:rsidRPr="00C2495B">
                        <w:rPr>
                          <w:rFonts w:ascii="Constantia" w:eastAsia="Constantia" w:hAnsi="Constantia" w:cs="Constantia"/>
                          <w:b/>
                          <w:bCs/>
                        </w:rPr>
                        <w:t>Teacher Managed</w:t>
                      </w:r>
                    </w:p>
                    <w:p w14:paraId="6DB8575F" w14:textId="77777777" w:rsidR="006B5DA5" w:rsidRDefault="006B5DA5" w:rsidP="004F5BB5"/>
                  </w:txbxContent>
                </v:textbox>
                <w10:wrap type="through"/>
              </v:shape>
            </w:pict>
          </mc:Fallback>
        </mc:AlternateContent>
      </w:r>
      <w:r w:rsidR="004F5BB5">
        <w:rPr>
          <w:noProof/>
          <w:sz w:val="32"/>
          <w:szCs w:val="32"/>
        </w:rPr>
        <mc:AlternateContent>
          <mc:Choice Requires="wps">
            <w:drawing>
              <wp:anchor distT="0" distB="0" distL="114300" distR="114300" simplePos="0" relativeHeight="251660288" behindDoc="0" locked="0" layoutInCell="1" allowOverlap="1" wp14:anchorId="401477EB" wp14:editId="59BA427A">
                <wp:simplePos x="0" y="0"/>
                <wp:positionH relativeFrom="column">
                  <wp:posOffset>-368300</wp:posOffset>
                </wp:positionH>
                <wp:positionV relativeFrom="paragraph">
                  <wp:posOffset>299720</wp:posOffset>
                </wp:positionV>
                <wp:extent cx="2591435" cy="685800"/>
                <wp:effectExtent l="0" t="0" r="0" b="0"/>
                <wp:wrapThrough wrapText="bothSides">
                  <wp:wrapPolygon edited="0">
                    <wp:start x="0" y="0"/>
                    <wp:lineTo x="0" y="20800"/>
                    <wp:lineTo x="21383" y="20800"/>
                    <wp:lineTo x="21383"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591435" cy="685800"/>
                        </a:xfrm>
                        <a:prstGeom prst="rect">
                          <a:avLst/>
                        </a:prstGeom>
                        <a:solidFill>
                          <a:srgbClr val="92D050"/>
                        </a:solidFill>
                        <a:ln>
                          <a:noFill/>
                        </a:ln>
                        <a:effectLst/>
                      </wps:spPr>
                      <wps:style>
                        <a:lnRef idx="0">
                          <a:schemeClr val="accent1"/>
                        </a:lnRef>
                        <a:fillRef idx="0">
                          <a:schemeClr val="accent1"/>
                        </a:fillRef>
                        <a:effectRef idx="0">
                          <a:schemeClr val="accent1"/>
                        </a:effectRef>
                        <a:fontRef idx="minor">
                          <a:schemeClr val="dk1"/>
                        </a:fontRef>
                      </wps:style>
                      <wps:txbx>
                        <w:txbxContent>
                          <w:p w14:paraId="28CD4578" w14:textId="77777777" w:rsidR="006B5DA5" w:rsidRPr="00C2495B" w:rsidRDefault="006B5DA5" w:rsidP="00C2495B">
                            <w:pPr>
                              <w:jc w:val="center"/>
                              <w:rPr>
                                <w:rFonts w:ascii="Constantia" w:eastAsia="Constantia" w:hAnsi="Constantia" w:cs="Constantia"/>
                                <w:b/>
                                <w:bCs/>
                                <w:sz w:val="28"/>
                                <w:szCs w:val="28"/>
                              </w:rPr>
                            </w:pPr>
                            <w:r w:rsidRPr="00C2495B">
                              <w:rPr>
                                <w:rFonts w:ascii="Constantia" w:eastAsia="Constantia" w:hAnsi="Constantia" w:cs="Constantia"/>
                                <w:b/>
                                <w:bCs/>
                                <w:sz w:val="28"/>
                                <w:szCs w:val="28"/>
                              </w:rPr>
                              <w:t>Level 1(minors):</w:t>
                            </w:r>
                          </w:p>
                          <w:p w14:paraId="65EED51F" w14:textId="77777777" w:rsidR="006B5DA5" w:rsidRPr="004F5BB5" w:rsidRDefault="006B5DA5" w:rsidP="00C2495B">
                            <w:pPr>
                              <w:jc w:val="center"/>
                              <w:rPr>
                                <w:rFonts w:ascii="Constantia" w:eastAsia="Constantia" w:hAnsi="Constantia" w:cs="Constantia"/>
                                <w:sz w:val="20"/>
                                <w:szCs w:val="20"/>
                              </w:rPr>
                            </w:pPr>
                            <w:r w:rsidRPr="004F5BB5">
                              <w:rPr>
                                <w:rFonts w:ascii="Constantia" w:eastAsia="Constantia" w:hAnsi="Constantia" w:cs="Constantia"/>
                                <w:sz w:val="20"/>
                                <w:szCs w:val="20"/>
                              </w:rPr>
                              <w:t>Impact Student Learning</w:t>
                            </w:r>
                          </w:p>
                          <w:p w14:paraId="1672FFE0" w14:textId="77777777" w:rsidR="006B5DA5" w:rsidRPr="004F5BB5" w:rsidRDefault="006B5DA5" w:rsidP="00C2495B">
                            <w:pPr>
                              <w:jc w:val="center"/>
                              <w:rPr>
                                <w:rFonts w:ascii="Constantia" w:eastAsia="Constantia" w:hAnsi="Constantia" w:cs="Constantia"/>
                                <w:b/>
                                <w:bCs/>
                                <w:sz w:val="20"/>
                                <w:szCs w:val="20"/>
                              </w:rPr>
                            </w:pPr>
                            <w:r w:rsidRPr="004F5BB5">
                              <w:rPr>
                                <w:rFonts w:ascii="Constantia" w:eastAsia="Constantia" w:hAnsi="Constantia" w:cs="Constantia"/>
                                <w:b/>
                                <w:bCs/>
                                <w:sz w:val="20"/>
                                <w:szCs w:val="20"/>
                              </w:rPr>
                              <w:t>Teacher Managed</w:t>
                            </w:r>
                          </w:p>
                          <w:p w14:paraId="541458BE" w14:textId="77777777" w:rsidR="006B5DA5" w:rsidRDefault="006B5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401477EB" id="Text Box 6" o:spid="_x0000_s1029" type="#_x0000_t202" style="position:absolute;margin-left:-29pt;margin-top:23.6pt;width:204.05pt;height: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" fillcolor="#92d050" stroked="f">
                <v:textbox>
                  <w:txbxContent>
                    <w:p w14:paraId="28CD4578" w14:textId="77777777" w:rsidR="006B5DA5" w:rsidRPr="00C2495B" w:rsidRDefault="006B5DA5" w:rsidP="00C2495B">
                      <w:pPr>
                        <w:jc w:val="center"/>
                        <w:rPr>
                          <w:rFonts w:ascii="Constantia" w:eastAsia="Constantia" w:hAnsi="Constantia" w:cs="Constantia"/>
                          <w:b/>
                          <w:bCs/>
                          <w:sz w:val="28"/>
                          <w:szCs w:val="28"/>
                        </w:rPr>
                      </w:pPr>
                      <w:r w:rsidRPr="00C2495B">
                        <w:rPr>
                          <w:rFonts w:ascii="Constantia" w:eastAsia="Constantia" w:hAnsi="Constantia" w:cs="Constantia"/>
                          <w:b/>
                          <w:bCs/>
                          <w:sz w:val="28"/>
                          <w:szCs w:val="28"/>
                        </w:rPr>
                        <w:t>Level 1(minors):</w:t>
                      </w:r>
                    </w:p>
                    <w:p w14:paraId="65EED51F" w14:textId="77777777" w:rsidR="006B5DA5" w:rsidRPr="004F5BB5" w:rsidRDefault="006B5DA5" w:rsidP="00C2495B">
                      <w:pPr>
                        <w:jc w:val="center"/>
                        <w:rPr>
                          <w:rFonts w:ascii="Constantia" w:eastAsia="Constantia" w:hAnsi="Constantia" w:cs="Constantia"/>
                          <w:sz w:val="20"/>
                          <w:szCs w:val="20"/>
                        </w:rPr>
                      </w:pPr>
                      <w:r w:rsidRPr="004F5BB5">
                        <w:rPr>
                          <w:rFonts w:ascii="Constantia" w:eastAsia="Constantia" w:hAnsi="Constantia" w:cs="Constantia"/>
                          <w:sz w:val="20"/>
                          <w:szCs w:val="20"/>
                        </w:rPr>
                        <w:t>Impact Student Learning</w:t>
                      </w:r>
                    </w:p>
                    <w:p w14:paraId="1672FFE0" w14:textId="77777777" w:rsidR="006B5DA5" w:rsidRPr="004F5BB5" w:rsidRDefault="006B5DA5" w:rsidP="00C2495B">
                      <w:pPr>
                        <w:jc w:val="center"/>
                        <w:rPr>
                          <w:rFonts w:ascii="Constantia" w:eastAsia="Constantia" w:hAnsi="Constantia" w:cs="Constantia"/>
                          <w:b/>
                          <w:bCs/>
                          <w:sz w:val="20"/>
                          <w:szCs w:val="20"/>
                        </w:rPr>
                      </w:pPr>
                      <w:r w:rsidRPr="004F5BB5">
                        <w:rPr>
                          <w:rFonts w:ascii="Constantia" w:eastAsia="Constantia" w:hAnsi="Constantia" w:cs="Constantia"/>
                          <w:b/>
                          <w:bCs/>
                          <w:sz w:val="20"/>
                          <w:szCs w:val="20"/>
                        </w:rPr>
                        <w:t>Teacher Managed</w:t>
                      </w:r>
                    </w:p>
                    <w:p w14:paraId="541458BE" w14:textId="77777777" w:rsidR="006B5DA5" w:rsidRDefault="006B5DA5"/>
                  </w:txbxContent>
                </v:textbox>
                <w10:wrap type="through"/>
              </v:shape>
            </w:pict>
          </mc:Fallback>
        </mc:AlternateContent>
      </w:r>
    </w:p>
    <w:p w14:paraId="05B5F941" w14:textId="77777777" w:rsidR="004F5BB5" w:rsidRDefault="004F5BB5" w:rsidP="4E607025">
      <w:pPr>
        <w:rPr>
          <w:rFonts w:ascii="Constantia" w:hAnsi="Constantia"/>
          <w:sz w:val="20"/>
          <w:szCs w:val="20"/>
          <w:u w:val="single"/>
        </w:rPr>
      </w:pPr>
    </w:p>
    <w:p w14:paraId="5E073926" w14:textId="5887B694" w:rsidR="33F93853" w:rsidRDefault="4E607025" w:rsidP="4E607025">
      <w:pPr>
        <w:rPr>
          <w:rFonts w:ascii="Constantia" w:hAnsi="Constantia"/>
          <w:sz w:val="20"/>
          <w:szCs w:val="20"/>
          <w:u w:val="single"/>
        </w:rPr>
      </w:pPr>
      <w:r w:rsidRPr="4E607025">
        <w:rPr>
          <w:rFonts w:ascii="Constantia" w:hAnsi="Constantia"/>
          <w:sz w:val="20"/>
          <w:szCs w:val="20"/>
          <w:u w:val="single"/>
        </w:rPr>
        <w:t>Behaviors</w:t>
      </w:r>
    </w:p>
    <w:p w14:paraId="52E0E603"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Distracting behaviors</w:t>
      </w:r>
    </w:p>
    <w:p w14:paraId="18E4F5D5"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 xml:space="preserve">No homework </w:t>
      </w:r>
    </w:p>
    <w:p w14:paraId="22B79FB5"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Lack of participation</w:t>
      </w:r>
    </w:p>
    <w:p w14:paraId="7976A67C"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Inappropriate use of materials/equipment</w:t>
      </w:r>
    </w:p>
    <w:p w14:paraId="57DDEB0A"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Not prepared</w:t>
      </w:r>
    </w:p>
    <w:p w14:paraId="778ED28B"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Not taking responsibility for actions</w:t>
      </w:r>
    </w:p>
    <w:p w14:paraId="3D301EA0"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Out of seat or desired area</w:t>
      </w:r>
    </w:p>
    <w:p w14:paraId="7A13AAFA"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Sleeping</w:t>
      </w:r>
    </w:p>
    <w:p w14:paraId="5F932444"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Talking out of turn</w:t>
      </w:r>
    </w:p>
    <w:p w14:paraId="2AE330D4"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Inappropriate use of technology</w:t>
      </w:r>
    </w:p>
    <w:p w14:paraId="68D4EC9C"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Inappropriate use of hall pass</w:t>
      </w:r>
    </w:p>
    <w:p w14:paraId="4B861455" w14:textId="77777777" w:rsidR="00934F33" w:rsidRPr="001F420A" w:rsidRDefault="4E607025" w:rsidP="4E607025">
      <w:pPr>
        <w:pStyle w:val="ListParagraph"/>
        <w:numPr>
          <w:ilvl w:val="0"/>
          <w:numId w:val="42"/>
        </w:numPr>
        <w:ind w:left="360"/>
        <w:rPr>
          <w:rFonts w:ascii="Constantia" w:hAnsi="Constantia"/>
          <w:color w:val="000000" w:themeColor="text1"/>
          <w:sz w:val="20"/>
          <w:szCs w:val="20"/>
        </w:rPr>
      </w:pPr>
      <w:r w:rsidRPr="4E607025">
        <w:rPr>
          <w:rFonts w:ascii="Constantia" w:hAnsi="Constantia"/>
          <w:sz w:val="20"/>
          <w:szCs w:val="20"/>
        </w:rPr>
        <w:t>Not following classroom phone policy</w:t>
      </w:r>
    </w:p>
    <w:p w14:paraId="71C6DDCA" w14:textId="77777777" w:rsidR="00934F33" w:rsidRPr="001F420A" w:rsidRDefault="00934F33" w:rsidP="4E607025">
      <w:pPr>
        <w:rPr>
          <w:rFonts w:ascii="Constantia" w:hAnsi="Constantia"/>
          <w:sz w:val="20"/>
          <w:szCs w:val="20"/>
        </w:rPr>
      </w:pPr>
    </w:p>
    <w:p w14:paraId="75377136" w14:textId="77777777" w:rsidR="00934F33" w:rsidRPr="001F420A" w:rsidRDefault="4E607025" w:rsidP="4E607025">
      <w:pPr>
        <w:rPr>
          <w:rFonts w:ascii="Constantia" w:hAnsi="Constantia"/>
          <w:sz w:val="20"/>
          <w:szCs w:val="20"/>
          <w:u w:val="single"/>
        </w:rPr>
      </w:pPr>
      <w:r w:rsidRPr="4E607025">
        <w:rPr>
          <w:rFonts w:ascii="Constantia" w:hAnsi="Constantia"/>
          <w:sz w:val="20"/>
          <w:szCs w:val="20"/>
          <w:u w:val="single"/>
        </w:rPr>
        <w:t>Teacher Response:</w:t>
      </w:r>
    </w:p>
    <w:p w14:paraId="6AFF14EF" w14:textId="77777777" w:rsidR="00934F33" w:rsidRPr="001F420A" w:rsidRDefault="4E607025" w:rsidP="4E607025">
      <w:pPr>
        <w:pStyle w:val="ListParagraph"/>
        <w:numPr>
          <w:ilvl w:val="0"/>
          <w:numId w:val="43"/>
        </w:numPr>
        <w:ind w:left="360"/>
        <w:rPr>
          <w:rFonts w:ascii="Constantia" w:hAnsi="Constantia"/>
          <w:color w:val="000000" w:themeColor="text1"/>
          <w:sz w:val="20"/>
          <w:szCs w:val="20"/>
        </w:rPr>
      </w:pPr>
      <w:r w:rsidRPr="4E607025">
        <w:rPr>
          <w:rFonts w:ascii="Constantia" w:hAnsi="Constantia"/>
          <w:sz w:val="20"/>
          <w:szCs w:val="20"/>
        </w:rPr>
        <w:t>Redirect student</w:t>
      </w:r>
    </w:p>
    <w:p w14:paraId="56D2F974" w14:textId="77777777" w:rsidR="00934F33" w:rsidRPr="001F420A" w:rsidRDefault="4E607025" w:rsidP="4E607025">
      <w:pPr>
        <w:pStyle w:val="ListParagraph"/>
        <w:numPr>
          <w:ilvl w:val="0"/>
          <w:numId w:val="43"/>
        </w:numPr>
        <w:ind w:left="360"/>
        <w:rPr>
          <w:rFonts w:ascii="Constantia" w:hAnsi="Constantia"/>
          <w:color w:val="000000" w:themeColor="text1"/>
          <w:sz w:val="20"/>
          <w:szCs w:val="20"/>
        </w:rPr>
      </w:pPr>
      <w:r w:rsidRPr="4E607025">
        <w:rPr>
          <w:rFonts w:ascii="Constantia" w:hAnsi="Constantia"/>
          <w:sz w:val="20"/>
          <w:szCs w:val="20"/>
        </w:rPr>
        <w:t>Reteach expected behavior in 1:1 conversation</w:t>
      </w:r>
    </w:p>
    <w:p w14:paraId="76B8AEE1" w14:textId="77777777" w:rsidR="00934F33" w:rsidRPr="001F420A" w:rsidRDefault="4E607025" w:rsidP="4E607025">
      <w:pPr>
        <w:pStyle w:val="ListParagraph"/>
        <w:numPr>
          <w:ilvl w:val="0"/>
          <w:numId w:val="43"/>
        </w:numPr>
        <w:ind w:left="360"/>
        <w:rPr>
          <w:rFonts w:ascii="Constantia" w:hAnsi="Constantia"/>
          <w:color w:val="000000" w:themeColor="text1"/>
          <w:sz w:val="20"/>
          <w:szCs w:val="20"/>
        </w:rPr>
      </w:pPr>
      <w:r w:rsidRPr="4E607025">
        <w:rPr>
          <w:rFonts w:ascii="Constantia" w:hAnsi="Constantia"/>
          <w:sz w:val="20"/>
          <w:szCs w:val="20"/>
        </w:rPr>
        <w:t>Recognize/reinforce changed behavior</w:t>
      </w:r>
    </w:p>
    <w:p w14:paraId="2619E27A" w14:textId="77777777" w:rsidR="00934F33" w:rsidRPr="001F420A" w:rsidRDefault="4E607025" w:rsidP="4E607025">
      <w:pPr>
        <w:pStyle w:val="ListParagraph"/>
        <w:numPr>
          <w:ilvl w:val="0"/>
          <w:numId w:val="43"/>
        </w:numPr>
        <w:ind w:left="360"/>
        <w:rPr>
          <w:rFonts w:ascii="Constantia" w:hAnsi="Constantia"/>
          <w:color w:val="000000" w:themeColor="text1"/>
          <w:sz w:val="20"/>
          <w:szCs w:val="20"/>
        </w:rPr>
      </w:pPr>
      <w:r w:rsidRPr="4E607025">
        <w:rPr>
          <w:rFonts w:ascii="Constantia" w:hAnsi="Constantia"/>
          <w:sz w:val="20"/>
          <w:szCs w:val="20"/>
        </w:rPr>
        <w:t>Differentiate instruction for student</w:t>
      </w:r>
    </w:p>
    <w:p w14:paraId="1283297D" w14:textId="1D4165C2" w:rsidR="02102CA6" w:rsidRDefault="4E607025" w:rsidP="4E607025">
      <w:pPr>
        <w:pStyle w:val="ListParagraph"/>
        <w:numPr>
          <w:ilvl w:val="0"/>
          <w:numId w:val="43"/>
        </w:numPr>
        <w:ind w:left="360"/>
        <w:rPr>
          <w:color w:val="000000" w:themeColor="text1"/>
          <w:sz w:val="20"/>
          <w:szCs w:val="20"/>
        </w:rPr>
      </w:pPr>
      <w:r w:rsidRPr="4E607025">
        <w:rPr>
          <w:rFonts w:ascii="Constantia" w:hAnsi="Constantia"/>
          <w:sz w:val="20"/>
          <w:szCs w:val="20"/>
        </w:rPr>
        <w:t>Visit with para (if appropriate) about how they can help</w:t>
      </w:r>
    </w:p>
    <w:p w14:paraId="4A123C29" w14:textId="3C902820" w:rsidR="00934F33" w:rsidRPr="001F420A" w:rsidRDefault="00934F33" w:rsidP="4E607025">
      <w:pPr>
        <w:rPr>
          <w:rFonts w:ascii="Constantia" w:hAnsi="Constantia"/>
          <w:color w:val="00B050"/>
          <w:sz w:val="22"/>
          <w:szCs w:val="22"/>
        </w:rPr>
      </w:pPr>
    </w:p>
    <w:p w14:paraId="20359EBC" w14:textId="6C89B2E1" w:rsidR="69292328" w:rsidRDefault="69292328" w:rsidP="2EDC066B">
      <w:pPr>
        <w:rPr>
          <w:sz w:val="32"/>
          <w:szCs w:val="32"/>
        </w:rPr>
      </w:pPr>
    </w:p>
    <w:p w14:paraId="0C2B0E68" w14:textId="7F5D5B56" w:rsidR="000F5261" w:rsidRDefault="665085CB" w:rsidP="665085CB">
      <w:pPr>
        <w:rPr>
          <w:rFonts w:ascii="Constantia" w:eastAsia="Constantia" w:hAnsi="Constantia" w:cs="Constantia"/>
          <w:sz w:val="20"/>
          <w:szCs w:val="20"/>
          <w:u w:val="single"/>
        </w:rPr>
      </w:pPr>
      <w:r w:rsidRPr="665085CB">
        <w:rPr>
          <w:rFonts w:ascii="Constantia" w:eastAsia="Constantia" w:hAnsi="Constantia" w:cs="Constantia"/>
          <w:sz w:val="20"/>
          <w:szCs w:val="20"/>
          <w:u w:val="single"/>
        </w:rPr>
        <w:t>Behaviors</w:t>
      </w:r>
    </w:p>
    <w:p w14:paraId="345488D3" w14:textId="77777777" w:rsidR="00934F33" w:rsidRPr="001F420A" w:rsidRDefault="00934F33" w:rsidP="00934F33">
      <w:pPr>
        <w:pStyle w:val="ListParagraph"/>
        <w:numPr>
          <w:ilvl w:val="0"/>
          <w:numId w:val="44"/>
        </w:numPr>
        <w:ind w:left="450"/>
        <w:rPr>
          <w:rFonts w:ascii="Constantia" w:hAnsi="Constantia"/>
          <w:sz w:val="20"/>
          <w:szCs w:val="20"/>
        </w:rPr>
      </w:pPr>
      <w:r w:rsidRPr="001F420A">
        <w:rPr>
          <w:rFonts w:ascii="Constantia" w:hAnsi="Constantia"/>
          <w:sz w:val="20"/>
          <w:szCs w:val="20"/>
        </w:rPr>
        <w:t>Inappropriate language, noises, gestures</w:t>
      </w:r>
    </w:p>
    <w:p w14:paraId="2A11CC30" w14:textId="77777777" w:rsidR="00934F33" w:rsidRPr="001F420A" w:rsidRDefault="00934F33" w:rsidP="00934F33">
      <w:pPr>
        <w:pStyle w:val="ListParagraph"/>
        <w:numPr>
          <w:ilvl w:val="0"/>
          <w:numId w:val="44"/>
        </w:numPr>
        <w:ind w:left="450"/>
        <w:rPr>
          <w:rFonts w:ascii="Constantia" w:hAnsi="Constantia"/>
          <w:sz w:val="20"/>
          <w:szCs w:val="20"/>
        </w:rPr>
      </w:pPr>
      <w:r w:rsidRPr="001F420A">
        <w:rPr>
          <w:rFonts w:ascii="Constantia" w:hAnsi="Constantia"/>
          <w:sz w:val="20"/>
          <w:szCs w:val="20"/>
        </w:rPr>
        <w:t>Repeated talking post redirection</w:t>
      </w:r>
    </w:p>
    <w:p w14:paraId="07D3167F" w14:textId="77777777" w:rsidR="00934F33" w:rsidRPr="001F420A" w:rsidRDefault="00934F33" w:rsidP="00934F33">
      <w:pPr>
        <w:pStyle w:val="ListParagraph"/>
        <w:numPr>
          <w:ilvl w:val="0"/>
          <w:numId w:val="44"/>
        </w:numPr>
        <w:ind w:left="450"/>
        <w:rPr>
          <w:rFonts w:ascii="Constantia" w:hAnsi="Constantia"/>
          <w:sz w:val="20"/>
          <w:szCs w:val="20"/>
        </w:rPr>
      </w:pPr>
      <w:r w:rsidRPr="001F420A">
        <w:rPr>
          <w:rFonts w:ascii="Constantia" w:hAnsi="Constantia"/>
          <w:sz w:val="20"/>
          <w:szCs w:val="20"/>
        </w:rPr>
        <w:t>Creating a disturbance</w:t>
      </w:r>
    </w:p>
    <w:p w14:paraId="11FA271D" w14:textId="77777777" w:rsidR="00934F33" w:rsidRPr="001F420A" w:rsidRDefault="00934F33" w:rsidP="00934F33">
      <w:pPr>
        <w:pStyle w:val="ListParagraph"/>
        <w:numPr>
          <w:ilvl w:val="0"/>
          <w:numId w:val="44"/>
        </w:numPr>
        <w:ind w:left="450"/>
        <w:rPr>
          <w:rFonts w:ascii="Constantia" w:hAnsi="Constantia"/>
          <w:sz w:val="20"/>
          <w:szCs w:val="20"/>
        </w:rPr>
      </w:pPr>
      <w:r w:rsidRPr="001F420A">
        <w:rPr>
          <w:rFonts w:ascii="Constantia" w:hAnsi="Constantia"/>
          <w:sz w:val="20"/>
          <w:szCs w:val="20"/>
        </w:rPr>
        <w:t>Argumentative behavior</w:t>
      </w:r>
    </w:p>
    <w:p w14:paraId="44BB4A91" w14:textId="77777777" w:rsidR="00934F33" w:rsidRPr="001F420A" w:rsidRDefault="00934F33" w:rsidP="00934F33">
      <w:pPr>
        <w:pStyle w:val="ListParagraph"/>
        <w:numPr>
          <w:ilvl w:val="0"/>
          <w:numId w:val="44"/>
        </w:numPr>
        <w:ind w:left="450"/>
        <w:rPr>
          <w:rFonts w:ascii="Constantia" w:hAnsi="Constantia"/>
          <w:sz w:val="20"/>
          <w:szCs w:val="20"/>
        </w:rPr>
      </w:pPr>
      <w:r w:rsidRPr="001F420A">
        <w:rPr>
          <w:rFonts w:ascii="Constantia" w:hAnsi="Constantia"/>
          <w:sz w:val="20"/>
          <w:szCs w:val="20"/>
        </w:rPr>
        <w:t>Consistently not following directions</w:t>
      </w:r>
    </w:p>
    <w:p w14:paraId="60287E02" w14:textId="77777777" w:rsidR="00934F33" w:rsidRPr="001F420A" w:rsidRDefault="00934F33" w:rsidP="00934F33">
      <w:pPr>
        <w:pStyle w:val="ListParagraph"/>
        <w:numPr>
          <w:ilvl w:val="0"/>
          <w:numId w:val="44"/>
        </w:numPr>
        <w:ind w:left="450"/>
        <w:rPr>
          <w:rFonts w:ascii="Constantia" w:hAnsi="Constantia"/>
          <w:sz w:val="20"/>
          <w:szCs w:val="20"/>
        </w:rPr>
      </w:pPr>
      <w:r w:rsidRPr="001F420A">
        <w:rPr>
          <w:rFonts w:ascii="Constantia" w:hAnsi="Constantia"/>
          <w:sz w:val="20"/>
          <w:szCs w:val="20"/>
        </w:rPr>
        <w:t>Lying</w:t>
      </w:r>
    </w:p>
    <w:p w14:paraId="0C76EAB2" w14:textId="77777777" w:rsidR="00934F33" w:rsidRPr="001F420A" w:rsidRDefault="00934F33" w:rsidP="00934F33">
      <w:pPr>
        <w:pStyle w:val="ListParagraph"/>
        <w:numPr>
          <w:ilvl w:val="0"/>
          <w:numId w:val="44"/>
        </w:numPr>
        <w:ind w:left="450"/>
        <w:rPr>
          <w:rFonts w:ascii="Constantia" w:hAnsi="Constantia"/>
          <w:sz w:val="20"/>
          <w:szCs w:val="20"/>
        </w:rPr>
      </w:pPr>
      <w:r w:rsidRPr="001F420A">
        <w:rPr>
          <w:rFonts w:ascii="Constantia" w:hAnsi="Constantia"/>
          <w:sz w:val="20"/>
          <w:szCs w:val="20"/>
        </w:rPr>
        <w:t>Academic integrity violations</w:t>
      </w:r>
    </w:p>
    <w:p w14:paraId="7C2A0074" w14:textId="77777777" w:rsidR="00934F33" w:rsidRPr="001F420A" w:rsidRDefault="02102CA6" w:rsidP="02102CA6">
      <w:pPr>
        <w:pStyle w:val="ListParagraph"/>
        <w:numPr>
          <w:ilvl w:val="0"/>
          <w:numId w:val="44"/>
        </w:numPr>
        <w:ind w:left="450"/>
        <w:rPr>
          <w:rFonts w:ascii="Constantia" w:hAnsi="Constantia"/>
          <w:sz w:val="20"/>
          <w:szCs w:val="20"/>
        </w:rPr>
      </w:pPr>
      <w:r w:rsidRPr="02102CA6">
        <w:rPr>
          <w:rFonts w:ascii="Constantia" w:hAnsi="Constantia"/>
          <w:sz w:val="20"/>
          <w:szCs w:val="20"/>
        </w:rPr>
        <w:t>Excessive tardiness</w:t>
      </w:r>
    </w:p>
    <w:p w14:paraId="0258D5F7" w14:textId="3118D978" w:rsidR="02102CA6" w:rsidRDefault="475E13BD" w:rsidP="02102CA6">
      <w:pPr>
        <w:pStyle w:val="ListParagraph"/>
        <w:numPr>
          <w:ilvl w:val="0"/>
          <w:numId w:val="44"/>
        </w:numPr>
        <w:ind w:left="450"/>
        <w:rPr>
          <w:sz w:val="20"/>
          <w:szCs w:val="20"/>
        </w:rPr>
      </w:pPr>
      <w:r w:rsidRPr="475E13BD">
        <w:rPr>
          <w:rFonts w:ascii="Constantia" w:hAnsi="Constantia"/>
          <w:sz w:val="20"/>
          <w:szCs w:val="20"/>
        </w:rPr>
        <w:t>Consistent Level 1 behaviors</w:t>
      </w:r>
    </w:p>
    <w:p w14:paraId="74B9ABE6" w14:textId="6346490C" w:rsidR="475E13BD" w:rsidRDefault="475E13BD" w:rsidP="475E13BD">
      <w:pPr>
        <w:ind w:left="450"/>
        <w:rPr>
          <w:rFonts w:ascii="Constantia" w:hAnsi="Constantia"/>
          <w:sz w:val="20"/>
          <w:szCs w:val="20"/>
        </w:rPr>
      </w:pPr>
    </w:p>
    <w:p w14:paraId="603D7861" w14:textId="56C32282" w:rsidR="00934F33" w:rsidRPr="001F420A" w:rsidRDefault="00934F33" w:rsidP="00934F33">
      <w:pPr>
        <w:rPr>
          <w:rFonts w:ascii="Constantia" w:hAnsi="Constantia"/>
          <w:sz w:val="20"/>
          <w:szCs w:val="20"/>
          <w:u w:val="single"/>
        </w:rPr>
      </w:pPr>
      <w:r w:rsidRPr="001F420A">
        <w:rPr>
          <w:rFonts w:ascii="Constantia" w:hAnsi="Constantia"/>
          <w:sz w:val="20"/>
          <w:szCs w:val="20"/>
          <w:u w:val="single"/>
        </w:rPr>
        <w:t>Teacher Response:</w:t>
      </w:r>
    </w:p>
    <w:p w14:paraId="31400B30" w14:textId="77777777" w:rsidR="00934F33" w:rsidRPr="001F420A" w:rsidRDefault="00934F33" w:rsidP="00934F33">
      <w:pPr>
        <w:pStyle w:val="ListParagraph"/>
        <w:numPr>
          <w:ilvl w:val="0"/>
          <w:numId w:val="45"/>
        </w:numPr>
        <w:ind w:left="450"/>
        <w:rPr>
          <w:rFonts w:ascii="Constantia" w:hAnsi="Constantia"/>
          <w:sz w:val="20"/>
          <w:szCs w:val="20"/>
        </w:rPr>
      </w:pPr>
      <w:r w:rsidRPr="001F420A">
        <w:rPr>
          <w:rFonts w:ascii="Constantia" w:hAnsi="Constantia"/>
          <w:sz w:val="20"/>
          <w:szCs w:val="20"/>
        </w:rPr>
        <w:t>Re-conference with student 1:1</w:t>
      </w:r>
    </w:p>
    <w:p w14:paraId="00FA0423" w14:textId="77777777" w:rsidR="00934F33" w:rsidRPr="001F420A" w:rsidRDefault="00934F33" w:rsidP="00934F33">
      <w:pPr>
        <w:pStyle w:val="ListParagraph"/>
        <w:numPr>
          <w:ilvl w:val="0"/>
          <w:numId w:val="45"/>
        </w:numPr>
        <w:ind w:left="450"/>
        <w:rPr>
          <w:rFonts w:ascii="Constantia" w:hAnsi="Constantia"/>
          <w:sz w:val="20"/>
          <w:szCs w:val="20"/>
        </w:rPr>
      </w:pPr>
      <w:r w:rsidRPr="001F420A">
        <w:rPr>
          <w:rFonts w:ascii="Constantia" w:hAnsi="Constantia"/>
          <w:sz w:val="20"/>
          <w:szCs w:val="20"/>
        </w:rPr>
        <w:t>Contact other teachers of student</w:t>
      </w:r>
    </w:p>
    <w:p w14:paraId="127D6213" w14:textId="7DAA721F" w:rsidR="00934F33" w:rsidRPr="001F420A" w:rsidRDefault="0A665121" w:rsidP="0A665121">
      <w:pPr>
        <w:pStyle w:val="ListParagraph"/>
        <w:numPr>
          <w:ilvl w:val="0"/>
          <w:numId w:val="45"/>
        </w:numPr>
        <w:ind w:left="450"/>
        <w:rPr>
          <w:rFonts w:ascii="Constantia" w:hAnsi="Constantia"/>
          <w:sz w:val="20"/>
          <w:szCs w:val="20"/>
        </w:rPr>
      </w:pPr>
      <w:r w:rsidRPr="0A665121">
        <w:rPr>
          <w:rFonts w:ascii="Constantia" w:hAnsi="Constantia"/>
          <w:sz w:val="20"/>
          <w:szCs w:val="20"/>
        </w:rPr>
        <w:t xml:space="preserve">Contact parents </w:t>
      </w:r>
    </w:p>
    <w:p w14:paraId="6F281E96" w14:textId="44A91FC7" w:rsidR="00934F33" w:rsidRPr="001F420A" w:rsidRDefault="02102CA6" w:rsidP="4C77B4A4">
      <w:pPr>
        <w:pStyle w:val="ListParagraph"/>
        <w:numPr>
          <w:ilvl w:val="0"/>
          <w:numId w:val="45"/>
        </w:numPr>
        <w:ind w:left="450"/>
        <w:rPr>
          <w:rFonts w:ascii="Constantia" w:hAnsi="Constantia"/>
          <w:sz w:val="20"/>
          <w:szCs w:val="20"/>
        </w:rPr>
      </w:pPr>
      <w:r w:rsidRPr="02102CA6">
        <w:rPr>
          <w:rFonts w:ascii="Constantia" w:hAnsi="Constantia"/>
          <w:sz w:val="20"/>
          <w:szCs w:val="20"/>
        </w:rPr>
        <w:t>Assign detention</w:t>
      </w:r>
    </w:p>
    <w:p w14:paraId="24056584" w14:textId="4189C3F2" w:rsidR="7600551E" w:rsidRDefault="7E5D5569" w:rsidP="7E5D5569">
      <w:pPr>
        <w:pStyle w:val="ListParagraph"/>
        <w:numPr>
          <w:ilvl w:val="0"/>
          <w:numId w:val="45"/>
        </w:numPr>
        <w:ind w:left="450"/>
        <w:rPr>
          <w:rFonts w:ascii="Constantia" w:hAnsi="Constantia"/>
          <w:sz w:val="20"/>
          <w:szCs w:val="20"/>
        </w:rPr>
      </w:pPr>
      <w:r w:rsidRPr="7E5D5569">
        <w:rPr>
          <w:rFonts w:ascii="Constantia" w:hAnsi="Constantia"/>
          <w:sz w:val="20"/>
          <w:szCs w:val="20"/>
        </w:rPr>
        <w:t>Teacher and student create a plan to improve behavior (involving others as needed)</w:t>
      </w:r>
    </w:p>
    <w:p w14:paraId="1D8907DE" w14:textId="3D1EE20A" w:rsidR="7600551E" w:rsidRDefault="7600551E" w:rsidP="7600551E">
      <w:pPr>
        <w:pStyle w:val="ListParagraph"/>
        <w:numPr>
          <w:ilvl w:val="0"/>
          <w:numId w:val="45"/>
        </w:numPr>
        <w:ind w:left="450"/>
        <w:rPr>
          <w:sz w:val="20"/>
          <w:szCs w:val="20"/>
        </w:rPr>
      </w:pPr>
      <w:r w:rsidRPr="7600551E">
        <w:rPr>
          <w:rFonts w:ascii="Constantia" w:hAnsi="Constantia"/>
          <w:sz w:val="20"/>
          <w:szCs w:val="20"/>
        </w:rPr>
        <w:t>Intensify behavior specific praise regarding improved behavior</w:t>
      </w:r>
    </w:p>
    <w:p w14:paraId="093332A8" w14:textId="77777777" w:rsidR="000F5261" w:rsidRPr="001F420A" w:rsidRDefault="000F5261" w:rsidP="000F5261">
      <w:pPr>
        <w:pStyle w:val="ListParagraph"/>
        <w:ind w:left="450"/>
        <w:rPr>
          <w:rFonts w:ascii="Constantia" w:hAnsi="Constantia"/>
          <w:sz w:val="20"/>
          <w:szCs w:val="20"/>
        </w:rPr>
      </w:pPr>
    </w:p>
    <w:p w14:paraId="06E3F448" w14:textId="77777777" w:rsidR="004F5BB5" w:rsidRPr="001F420A" w:rsidRDefault="004F5BB5" w:rsidP="004F5BB5">
      <w:pPr>
        <w:rPr>
          <w:rFonts w:ascii="Constantia" w:hAnsi="Constantia"/>
          <w:sz w:val="20"/>
          <w:szCs w:val="20"/>
          <w:u w:val="single"/>
        </w:rPr>
      </w:pPr>
      <w:r>
        <w:rPr>
          <w:rFonts w:ascii="Constantia" w:hAnsi="Constantia"/>
          <w:sz w:val="20"/>
          <w:szCs w:val="20"/>
        </w:rPr>
        <w:t xml:space="preserve"> </w:t>
      </w:r>
      <w:r w:rsidRPr="001F420A">
        <w:rPr>
          <w:rFonts w:ascii="Constantia" w:hAnsi="Constantia"/>
          <w:sz w:val="20"/>
          <w:szCs w:val="20"/>
          <w:u w:val="single"/>
        </w:rPr>
        <w:t>Response for repeat offenders:</w:t>
      </w:r>
    </w:p>
    <w:p w14:paraId="721F24B4" w14:textId="77777777" w:rsidR="004F5BB5" w:rsidRPr="001F420A" w:rsidRDefault="004F5BB5" w:rsidP="004F5BB5">
      <w:pPr>
        <w:pStyle w:val="ListParagraph"/>
        <w:numPr>
          <w:ilvl w:val="0"/>
          <w:numId w:val="46"/>
        </w:numPr>
        <w:ind w:left="450"/>
        <w:rPr>
          <w:rFonts w:ascii="Constantia" w:hAnsi="Constantia"/>
          <w:sz w:val="20"/>
          <w:szCs w:val="20"/>
        </w:rPr>
      </w:pPr>
      <w:r w:rsidRPr="31F7C7DC">
        <w:rPr>
          <w:rFonts w:ascii="Constantia" w:hAnsi="Constantia"/>
          <w:sz w:val="20"/>
          <w:szCs w:val="20"/>
        </w:rPr>
        <w:t>Student created improvement plan</w:t>
      </w:r>
    </w:p>
    <w:p w14:paraId="3844B6B5" w14:textId="276A4EA3" w:rsidR="00765D72" w:rsidRDefault="004F5BB5" w:rsidP="00765D72">
      <w:pPr>
        <w:pStyle w:val="ListParagraph"/>
        <w:numPr>
          <w:ilvl w:val="0"/>
          <w:numId w:val="46"/>
        </w:numPr>
        <w:ind w:left="450"/>
        <w:rPr>
          <w:rFonts w:ascii="Constantia" w:hAnsi="Constantia"/>
          <w:sz w:val="20"/>
          <w:szCs w:val="20"/>
        </w:rPr>
      </w:pPr>
      <w:r w:rsidRPr="31F7C7DC">
        <w:rPr>
          <w:rFonts w:ascii="Constantia" w:hAnsi="Constantia"/>
          <w:sz w:val="20"/>
          <w:szCs w:val="20"/>
        </w:rPr>
        <w:t>Contact case manager, counselor, student support t</w:t>
      </w:r>
      <w:r w:rsidR="008E5A0E">
        <w:rPr>
          <w:rFonts w:ascii="Constantia" w:hAnsi="Constantia"/>
          <w:sz w:val="20"/>
          <w:szCs w:val="20"/>
        </w:rPr>
        <w:t>eachers, coaches, social worker</w:t>
      </w:r>
      <w:r w:rsidR="00765D72">
        <w:rPr>
          <w:rFonts w:ascii="Constantia" w:hAnsi="Constantia"/>
          <w:sz w:val="20"/>
          <w:szCs w:val="20"/>
        </w:rPr>
        <w:t>, parents</w:t>
      </w:r>
    </w:p>
    <w:p w14:paraId="1D200DAB" w14:textId="77777777" w:rsidR="008E5A0E" w:rsidRDefault="008E5A0E" w:rsidP="665085CB">
      <w:pPr>
        <w:rPr>
          <w:rFonts w:ascii="Constantia" w:hAnsi="Constantia"/>
          <w:sz w:val="20"/>
          <w:szCs w:val="20"/>
        </w:rPr>
      </w:pPr>
    </w:p>
    <w:p w14:paraId="5A3F454A" w14:textId="4240917F" w:rsidR="230F706A" w:rsidRDefault="665085CB" w:rsidP="665085CB">
      <w:pPr>
        <w:rPr>
          <w:rFonts w:ascii="Constantia" w:hAnsi="Constantia"/>
          <w:sz w:val="20"/>
          <w:szCs w:val="20"/>
          <w:u w:val="single"/>
        </w:rPr>
      </w:pPr>
      <w:r w:rsidRPr="665085CB">
        <w:rPr>
          <w:rFonts w:ascii="Constantia" w:hAnsi="Constantia"/>
          <w:sz w:val="20"/>
          <w:szCs w:val="20"/>
          <w:u w:val="single"/>
        </w:rPr>
        <w:t>Behaviors</w:t>
      </w:r>
    </w:p>
    <w:p w14:paraId="04FC42AE"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Open defiance</w:t>
      </w:r>
    </w:p>
    <w:p w14:paraId="5C96D1FE"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Harassment or degrading others</w:t>
      </w:r>
    </w:p>
    <w:p w14:paraId="2102F3BD"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Aggressive behavior/fighting</w:t>
      </w:r>
    </w:p>
    <w:p w14:paraId="094D53CF"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Bullying or hazing</w:t>
      </w:r>
    </w:p>
    <w:p w14:paraId="7694DDE0"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Threats</w:t>
      </w:r>
    </w:p>
    <w:p w14:paraId="4810C4A0"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Verbal aggression or intimidation</w:t>
      </w:r>
    </w:p>
    <w:p w14:paraId="4653F77B"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Truancy</w:t>
      </w:r>
    </w:p>
    <w:p w14:paraId="1E49FCDB"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Theft</w:t>
      </w:r>
    </w:p>
    <w:p w14:paraId="177628DD"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Vandalism</w:t>
      </w:r>
    </w:p>
    <w:p w14:paraId="2B0A6ED1"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Intent to harm others</w:t>
      </w:r>
    </w:p>
    <w:p w14:paraId="4A4A1B2C"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Violation of Technology use policy</w:t>
      </w:r>
    </w:p>
    <w:p w14:paraId="18013942"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Refusal to comply with redirection</w:t>
      </w:r>
    </w:p>
    <w:p w14:paraId="01FE5D64"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Inappropriate language TOWARDS staff or students</w:t>
      </w:r>
    </w:p>
    <w:p w14:paraId="16517296"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Skipping class or detention</w:t>
      </w:r>
    </w:p>
    <w:p w14:paraId="4DA5B33E" w14:textId="77777777" w:rsidR="00934F33" w:rsidRPr="001F420A" w:rsidRDefault="230F706A" w:rsidP="230F706A">
      <w:pPr>
        <w:pStyle w:val="ListParagraph"/>
        <w:numPr>
          <w:ilvl w:val="0"/>
          <w:numId w:val="47"/>
        </w:numPr>
        <w:ind w:left="450"/>
        <w:rPr>
          <w:rFonts w:ascii="Constantia" w:hAnsi="Constantia"/>
          <w:sz w:val="20"/>
          <w:szCs w:val="20"/>
        </w:rPr>
      </w:pPr>
      <w:r w:rsidRPr="230F706A">
        <w:rPr>
          <w:rFonts w:ascii="Constantia" w:hAnsi="Constantia"/>
          <w:sz w:val="20"/>
          <w:szCs w:val="20"/>
        </w:rPr>
        <w:t>Illegal substances or tobacco use</w:t>
      </w:r>
    </w:p>
    <w:p w14:paraId="366E99D7" w14:textId="317D4B23" w:rsidR="02102CA6" w:rsidRDefault="230F706A" w:rsidP="230F706A">
      <w:pPr>
        <w:pStyle w:val="ListParagraph"/>
        <w:numPr>
          <w:ilvl w:val="0"/>
          <w:numId w:val="47"/>
        </w:numPr>
        <w:ind w:left="450"/>
        <w:rPr>
          <w:sz w:val="20"/>
          <w:szCs w:val="20"/>
        </w:rPr>
      </w:pPr>
      <w:r w:rsidRPr="230F706A">
        <w:rPr>
          <w:rFonts w:ascii="Constantia" w:hAnsi="Constantia"/>
          <w:sz w:val="20"/>
          <w:szCs w:val="20"/>
        </w:rPr>
        <w:t>Consistent Level 2 behaviors</w:t>
      </w:r>
    </w:p>
    <w:p w14:paraId="46F29B88" w14:textId="2727E7EF" w:rsidR="7600551E" w:rsidRDefault="7600551E" w:rsidP="230F706A">
      <w:pPr>
        <w:ind w:left="90"/>
        <w:rPr>
          <w:rFonts w:ascii="Constantia" w:hAnsi="Constantia"/>
          <w:sz w:val="20"/>
          <w:szCs w:val="20"/>
        </w:rPr>
      </w:pPr>
    </w:p>
    <w:p w14:paraId="17A3FF18" w14:textId="0531C560" w:rsidR="00934F33" w:rsidRPr="001F420A" w:rsidRDefault="230F706A" w:rsidP="230F706A">
      <w:pPr>
        <w:rPr>
          <w:rFonts w:ascii="Constantia" w:hAnsi="Constantia"/>
          <w:sz w:val="20"/>
          <w:szCs w:val="20"/>
          <w:u w:val="single"/>
        </w:rPr>
      </w:pPr>
      <w:r w:rsidRPr="230F706A">
        <w:rPr>
          <w:rFonts w:ascii="Constantia" w:hAnsi="Constantia"/>
          <w:sz w:val="20"/>
          <w:szCs w:val="20"/>
          <w:u w:val="single"/>
        </w:rPr>
        <w:t>Teacher Response:</w:t>
      </w:r>
    </w:p>
    <w:p w14:paraId="097DF9B0" w14:textId="77777777" w:rsidR="00934F33" w:rsidRPr="001F420A" w:rsidRDefault="230F706A" w:rsidP="230F706A">
      <w:pPr>
        <w:pStyle w:val="ListParagraph"/>
        <w:numPr>
          <w:ilvl w:val="0"/>
          <w:numId w:val="48"/>
        </w:numPr>
        <w:ind w:left="450"/>
        <w:rPr>
          <w:rFonts w:ascii="Constantia" w:hAnsi="Constantia"/>
          <w:sz w:val="20"/>
          <w:szCs w:val="20"/>
        </w:rPr>
      </w:pPr>
      <w:r w:rsidRPr="230F706A">
        <w:rPr>
          <w:rFonts w:ascii="Constantia" w:hAnsi="Constantia"/>
          <w:sz w:val="20"/>
          <w:szCs w:val="20"/>
        </w:rPr>
        <w:t>Office referral</w:t>
      </w:r>
    </w:p>
    <w:p w14:paraId="40E090BB" w14:textId="77777777" w:rsidR="00934F33" w:rsidRPr="001F420A" w:rsidRDefault="230F706A" w:rsidP="230F706A">
      <w:pPr>
        <w:pStyle w:val="ListParagraph"/>
        <w:numPr>
          <w:ilvl w:val="0"/>
          <w:numId w:val="48"/>
        </w:numPr>
        <w:ind w:left="450"/>
        <w:rPr>
          <w:rFonts w:ascii="Constantia" w:hAnsi="Constantia"/>
          <w:sz w:val="20"/>
          <w:szCs w:val="20"/>
        </w:rPr>
      </w:pPr>
      <w:r w:rsidRPr="230F706A">
        <w:rPr>
          <w:rFonts w:ascii="Constantia" w:hAnsi="Constantia"/>
          <w:sz w:val="20"/>
          <w:szCs w:val="20"/>
        </w:rPr>
        <w:t>Communication with administration and counselors</w:t>
      </w:r>
    </w:p>
    <w:p w14:paraId="021D2DD4" w14:textId="77777777" w:rsidR="00934F33" w:rsidRPr="001F420A" w:rsidRDefault="230F706A" w:rsidP="230F706A">
      <w:pPr>
        <w:pStyle w:val="ListParagraph"/>
        <w:numPr>
          <w:ilvl w:val="0"/>
          <w:numId w:val="48"/>
        </w:numPr>
        <w:ind w:left="450"/>
        <w:rPr>
          <w:rFonts w:ascii="Constantia" w:hAnsi="Constantia"/>
          <w:sz w:val="20"/>
          <w:szCs w:val="20"/>
        </w:rPr>
      </w:pPr>
      <w:r w:rsidRPr="230F706A">
        <w:rPr>
          <w:rFonts w:ascii="Constantia" w:hAnsi="Constantia"/>
          <w:sz w:val="20"/>
          <w:szCs w:val="20"/>
        </w:rPr>
        <w:t>Referral to Student Support Team, creation of Student Support Plan</w:t>
      </w:r>
    </w:p>
    <w:p w14:paraId="7615B524" w14:textId="77777777" w:rsidR="00934F33" w:rsidRDefault="00934F33" w:rsidP="475E13BD">
      <w:pPr>
        <w:rPr>
          <w:sz w:val="22"/>
          <w:szCs w:val="22"/>
        </w:rPr>
        <w:sectPr w:rsidR="00934F33" w:rsidSect="00934F33">
          <w:headerReference w:type="default" r:id="rId28"/>
          <w:type w:val="continuous"/>
          <w:pgSz w:w="12240" w:h="15840" w:code="1"/>
          <w:pgMar w:top="720" w:right="720" w:bottom="720" w:left="720" w:header="720" w:footer="720" w:gutter="0"/>
          <w:cols w:num="3" w:sep="1" w:space="0"/>
          <w:docGrid w:linePitch="360"/>
        </w:sectPr>
      </w:pPr>
    </w:p>
    <w:p w14:paraId="663929ED" w14:textId="77777777" w:rsidR="006A708E" w:rsidRDefault="006A708E" w:rsidP="001F420A">
      <w:pPr>
        <w:rPr>
          <w:rFonts w:asciiTheme="majorHAnsi" w:hAnsiTheme="majorHAnsi" w:cstheme="minorHAnsi"/>
          <w:b/>
          <w:sz w:val="40"/>
          <w:szCs w:val="28"/>
          <w:highlight w:val="red"/>
        </w:rPr>
        <w:sectPr w:rsidR="006A708E" w:rsidSect="00934F33">
          <w:headerReference w:type="default" r:id="rId29"/>
          <w:type w:val="continuous"/>
          <w:pgSz w:w="12240" w:h="15840" w:code="1"/>
          <w:pgMar w:top="720" w:right="720" w:bottom="720" w:left="720" w:header="720" w:footer="720" w:gutter="0"/>
          <w:cols w:space="720"/>
          <w:docGrid w:linePitch="360"/>
        </w:sectPr>
      </w:pPr>
    </w:p>
    <w:p w14:paraId="4679F1D0" w14:textId="66699D8F" w:rsidR="0047233F" w:rsidRPr="00166C6D" w:rsidRDefault="00E44222" w:rsidP="0047233F">
      <w:pPr>
        <w:spacing w:after="120"/>
        <w:jc w:val="center"/>
        <w:outlineLvl w:val="0"/>
        <w:rPr>
          <w:rFonts w:ascii="Constantia" w:hAnsi="Constantia"/>
          <w:b/>
          <w:sz w:val="28"/>
        </w:rPr>
      </w:pPr>
      <w:r w:rsidRPr="00166C6D">
        <w:rPr>
          <w:rFonts w:ascii="Constantia" w:hAnsi="Constantia"/>
          <w:b/>
          <w:sz w:val="28"/>
        </w:rPr>
        <w:t>Lawrence</w:t>
      </w:r>
      <w:r w:rsidRPr="00166C6D" w:rsidDel="00E44222">
        <w:rPr>
          <w:rFonts w:ascii="Constantia" w:hAnsi="Constantia"/>
          <w:b/>
          <w:sz w:val="28"/>
        </w:rPr>
        <w:t xml:space="preserve"> </w:t>
      </w:r>
      <w:r w:rsidRPr="00166C6D">
        <w:rPr>
          <w:rFonts w:ascii="Constantia" w:hAnsi="Constantia"/>
          <w:b/>
          <w:sz w:val="28"/>
        </w:rPr>
        <w:t>Free State High School</w:t>
      </w:r>
      <w:r w:rsidR="0047233F" w:rsidRPr="00166C6D">
        <w:rPr>
          <w:rFonts w:ascii="Constantia" w:hAnsi="Constantia"/>
          <w:b/>
          <w:sz w:val="28"/>
        </w:rPr>
        <w:t xml:space="preserve"> Expectation Matrix</w:t>
      </w:r>
    </w:p>
    <w:tbl>
      <w:tblPr>
        <w:tblW w:w="1465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785"/>
        <w:gridCol w:w="2790"/>
        <w:gridCol w:w="2590"/>
        <w:gridCol w:w="2685"/>
        <w:gridCol w:w="2745"/>
        <w:gridCol w:w="3060"/>
      </w:tblGrid>
      <w:tr w:rsidR="00E40B66" w:rsidRPr="00E44222" w14:paraId="1D6AD1BB" w14:textId="77777777" w:rsidTr="00362A9F">
        <w:trPr>
          <w:trHeight w:val="296"/>
        </w:trPr>
        <w:tc>
          <w:tcPr>
            <w:tcW w:w="785" w:type="dxa"/>
            <w:tcBorders>
              <w:top w:val="nil"/>
              <w:left w:val="nil"/>
            </w:tcBorders>
          </w:tcPr>
          <w:p w14:paraId="4F3E91BA" w14:textId="77777777" w:rsidR="0047233F" w:rsidRPr="00166C6D" w:rsidRDefault="0047233F" w:rsidP="00C2495B">
            <w:pPr>
              <w:rPr>
                <w:rFonts w:ascii="Constantia" w:hAnsi="Constantia"/>
                <w:b/>
              </w:rPr>
            </w:pPr>
          </w:p>
        </w:tc>
        <w:tc>
          <w:tcPr>
            <w:tcW w:w="13870" w:type="dxa"/>
            <w:gridSpan w:val="5"/>
          </w:tcPr>
          <w:p w14:paraId="2E696C41" w14:textId="77777777" w:rsidR="0047233F" w:rsidRPr="00166C6D" w:rsidRDefault="0047233F" w:rsidP="00C2495B">
            <w:pPr>
              <w:jc w:val="center"/>
              <w:rPr>
                <w:rFonts w:ascii="Constantia" w:hAnsi="Constantia"/>
                <w:b/>
              </w:rPr>
            </w:pPr>
            <w:r w:rsidRPr="00166C6D">
              <w:rPr>
                <w:rFonts w:ascii="Constantia" w:hAnsi="Constantia"/>
                <w:b/>
              </w:rPr>
              <w:t>Settings</w:t>
            </w:r>
          </w:p>
        </w:tc>
      </w:tr>
      <w:tr w:rsidR="00362A9F" w:rsidRPr="00E44222" w14:paraId="45F55ACD" w14:textId="77777777" w:rsidTr="00362A9F">
        <w:trPr>
          <w:trHeight w:val="296"/>
        </w:trPr>
        <w:tc>
          <w:tcPr>
            <w:tcW w:w="785" w:type="dxa"/>
          </w:tcPr>
          <w:p w14:paraId="25FCBDCA" w14:textId="77777777" w:rsidR="0047233F" w:rsidRPr="00166C6D" w:rsidRDefault="0047233F" w:rsidP="00C2495B">
            <w:pPr>
              <w:jc w:val="center"/>
              <w:rPr>
                <w:rFonts w:ascii="Constantia" w:hAnsi="Constantia"/>
                <w:b/>
              </w:rPr>
            </w:pPr>
          </w:p>
        </w:tc>
        <w:tc>
          <w:tcPr>
            <w:tcW w:w="2790" w:type="dxa"/>
          </w:tcPr>
          <w:p w14:paraId="6C09B377" w14:textId="77777777" w:rsidR="0047233F" w:rsidRPr="00166C6D" w:rsidRDefault="0047233F" w:rsidP="00C2495B">
            <w:pPr>
              <w:jc w:val="center"/>
              <w:rPr>
                <w:rFonts w:ascii="Constantia" w:hAnsi="Constantia"/>
                <w:b/>
              </w:rPr>
            </w:pPr>
            <w:r w:rsidRPr="00166C6D">
              <w:rPr>
                <w:rFonts w:ascii="Constantia" w:hAnsi="Constantia"/>
                <w:b/>
              </w:rPr>
              <w:t>Classroom</w:t>
            </w:r>
          </w:p>
        </w:tc>
        <w:tc>
          <w:tcPr>
            <w:tcW w:w="2590" w:type="dxa"/>
          </w:tcPr>
          <w:p w14:paraId="4B36C834" w14:textId="49A36A2B" w:rsidR="0047233F" w:rsidRPr="00166C6D" w:rsidRDefault="1ECA81CC" w:rsidP="1ECA81CC">
            <w:pPr>
              <w:jc w:val="center"/>
              <w:rPr>
                <w:rFonts w:ascii="Constantia" w:hAnsi="Constantia"/>
                <w:b/>
                <w:bCs/>
              </w:rPr>
            </w:pPr>
            <w:r w:rsidRPr="1ECA81CC">
              <w:rPr>
                <w:rFonts w:ascii="Constantia" w:hAnsi="Constantia"/>
                <w:b/>
                <w:bCs/>
              </w:rPr>
              <w:t>Technology</w:t>
            </w:r>
          </w:p>
        </w:tc>
        <w:tc>
          <w:tcPr>
            <w:tcW w:w="2685" w:type="dxa"/>
          </w:tcPr>
          <w:p w14:paraId="0FAB42FE" w14:textId="24A92A04" w:rsidR="0047233F" w:rsidRPr="00166C6D" w:rsidRDefault="1ECA81CC" w:rsidP="1ECA81CC">
            <w:pPr>
              <w:spacing w:line="259" w:lineRule="auto"/>
              <w:jc w:val="center"/>
              <w:rPr>
                <w:rFonts w:ascii="Constantia" w:hAnsi="Constantia"/>
                <w:b/>
              </w:rPr>
            </w:pPr>
            <w:r w:rsidRPr="1ECA81CC">
              <w:rPr>
                <w:rFonts w:ascii="Constantia" w:hAnsi="Constantia"/>
                <w:b/>
                <w:bCs/>
              </w:rPr>
              <w:t>Citizenship</w:t>
            </w:r>
          </w:p>
        </w:tc>
        <w:tc>
          <w:tcPr>
            <w:tcW w:w="2745" w:type="dxa"/>
          </w:tcPr>
          <w:p w14:paraId="3835C46B" w14:textId="2A01BAC5" w:rsidR="0047233F" w:rsidRPr="00166C6D" w:rsidRDefault="1ECA81CC" w:rsidP="1ECA81CC">
            <w:pPr>
              <w:spacing w:line="259" w:lineRule="auto"/>
              <w:jc w:val="center"/>
              <w:rPr>
                <w:rFonts w:ascii="Constantia" w:hAnsi="Constantia"/>
                <w:b/>
              </w:rPr>
            </w:pPr>
            <w:r w:rsidRPr="1ECA81CC">
              <w:rPr>
                <w:rFonts w:ascii="Constantia" w:hAnsi="Constantia"/>
                <w:b/>
                <w:bCs/>
              </w:rPr>
              <w:t>Building Facilities and Shared Spaces</w:t>
            </w:r>
          </w:p>
        </w:tc>
        <w:tc>
          <w:tcPr>
            <w:tcW w:w="3060" w:type="dxa"/>
          </w:tcPr>
          <w:p w14:paraId="4DD818E4" w14:textId="5714FF7D" w:rsidR="0047233F" w:rsidRPr="00166C6D" w:rsidRDefault="40F250A8" w:rsidP="40F250A8">
            <w:pPr>
              <w:spacing w:line="259" w:lineRule="auto"/>
              <w:jc w:val="center"/>
              <w:rPr>
                <w:rFonts w:ascii="Constantia" w:hAnsi="Constantia"/>
                <w:b/>
                <w:bCs/>
              </w:rPr>
            </w:pPr>
            <w:r w:rsidRPr="40F250A8">
              <w:rPr>
                <w:rFonts w:ascii="Constantia" w:hAnsi="Constantia"/>
                <w:b/>
                <w:bCs/>
              </w:rPr>
              <w:t>Activities and Transportation</w:t>
            </w:r>
          </w:p>
        </w:tc>
      </w:tr>
      <w:tr w:rsidR="00362A9F" w:rsidRPr="00E44222" w14:paraId="7B52E075" w14:textId="77777777" w:rsidTr="00362A9F">
        <w:trPr>
          <w:cantSplit/>
          <w:trHeight w:val="2591"/>
        </w:trPr>
        <w:tc>
          <w:tcPr>
            <w:tcW w:w="785" w:type="dxa"/>
            <w:textDirection w:val="btLr"/>
          </w:tcPr>
          <w:p w14:paraId="70A93A0B" w14:textId="54A34E31" w:rsidR="0047233F" w:rsidRPr="00166C6D" w:rsidRDefault="48EB1FC1" w:rsidP="48EB1FC1">
            <w:pPr>
              <w:ind w:left="113" w:right="113"/>
              <w:jc w:val="center"/>
              <w:rPr>
                <w:rFonts w:ascii="Constantia" w:hAnsi="Constantia"/>
                <w:b/>
                <w:bCs/>
              </w:rPr>
            </w:pPr>
            <w:r w:rsidRPr="48EB1FC1">
              <w:rPr>
                <w:rFonts w:ascii="Constantia" w:hAnsi="Constantia"/>
                <w:b/>
                <w:bCs/>
              </w:rPr>
              <w:t>Respect</w:t>
            </w:r>
          </w:p>
        </w:tc>
        <w:tc>
          <w:tcPr>
            <w:tcW w:w="2790" w:type="dxa"/>
          </w:tcPr>
          <w:p w14:paraId="151F3140" w14:textId="45C7F9F6" w:rsidR="0047233F" w:rsidRPr="00166C6D" w:rsidRDefault="7822EC19" w:rsidP="40780BB8">
            <w:pPr>
              <w:numPr>
                <w:ilvl w:val="0"/>
                <w:numId w:val="50"/>
              </w:numPr>
              <w:ind w:left="151" w:hanging="180"/>
              <w:rPr>
                <w:rFonts w:ascii="Constantia" w:hAnsi="Constantia"/>
                <w:sz w:val="22"/>
                <w:szCs w:val="22"/>
              </w:rPr>
            </w:pPr>
            <w:r w:rsidRPr="7822EC19">
              <w:rPr>
                <w:rFonts w:ascii="Constantia" w:hAnsi="Constantia"/>
                <w:sz w:val="22"/>
                <w:szCs w:val="22"/>
              </w:rPr>
              <w:t>Follow directions</w:t>
            </w:r>
          </w:p>
          <w:p w14:paraId="2D1C8CC4" w14:textId="119FDC62" w:rsidR="7822EC19" w:rsidRDefault="7822EC19" w:rsidP="7822EC19">
            <w:pPr>
              <w:ind w:left="151" w:hanging="180"/>
              <w:rPr>
                <w:rFonts w:ascii="Constantia" w:hAnsi="Constantia"/>
                <w:sz w:val="22"/>
                <w:szCs w:val="22"/>
              </w:rPr>
            </w:pPr>
          </w:p>
          <w:p w14:paraId="4B6BF1C6" w14:textId="28DD37D4" w:rsidR="0047233F" w:rsidRPr="00166C6D" w:rsidRDefault="7822EC19" w:rsidP="7822EC19">
            <w:pPr>
              <w:numPr>
                <w:ilvl w:val="0"/>
                <w:numId w:val="50"/>
              </w:numPr>
              <w:ind w:left="151" w:hanging="180"/>
              <w:rPr>
                <w:sz w:val="22"/>
                <w:szCs w:val="22"/>
              </w:rPr>
            </w:pPr>
            <w:r w:rsidRPr="7822EC19">
              <w:rPr>
                <w:rFonts w:ascii="Constantia" w:hAnsi="Constantia"/>
                <w:sz w:val="22"/>
                <w:szCs w:val="22"/>
              </w:rPr>
              <w:t>Listen and pay attention to the speaker</w:t>
            </w:r>
          </w:p>
          <w:p w14:paraId="13E05F48" w14:textId="367CA1FF" w:rsidR="7822EC19" w:rsidRDefault="7822EC19" w:rsidP="7822EC19">
            <w:pPr>
              <w:ind w:left="151" w:hanging="180"/>
              <w:rPr>
                <w:rFonts w:ascii="Constantia" w:hAnsi="Constantia"/>
                <w:sz w:val="22"/>
                <w:szCs w:val="22"/>
              </w:rPr>
            </w:pPr>
          </w:p>
          <w:p w14:paraId="2724B474" w14:textId="58CE0CA2" w:rsidR="0047233F" w:rsidRPr="00166C6D" w:rsidRDefault="40780BB8" w:rsidP="40780BB8">
            <w:pPr>
              <w:numPr>
                <w:ilvl w:val="0"/>
                <w:numId w:val="50"/>
              </w:numPr>
              <w:ind w:left="151" w:hanging="180"/>
              <w:rPr>
                <w:sz w:val="22"/>
                <w:szCs w:val="22"/>
              </w:rPr>
            </w:pPr>
            <w:r w:rsidRPr="40780BB8">
              <w:rPr>
                <w:rFonts w:ascii="Constantia" w:hAnsi="Constantia"/>
                <w:sz w:val="22"/>
                <w:szCs w:val="22"/>
              </w:rPr>
              <w:t>Cooperate with others</w:t>
            </w:r>
          </w:p>
        </w:tc>
        <w:tc>
          <w:tcPr>
            <w:tcW w:w="2590" w:type="dxa"/>
          </w:tcPr>
          <w:p w14:paraId="1B6BA638" w14:textId="2FF74B1C" w:rsidR="0047233F" w:rsidRPr="00166C6D" w:rsidRDefault="7822EC19" w:rsidP="40780BB8">
            <w:pPr>
              <w:numPr>
                <w:ilvl w:val="0"/>
                <w:numId w:val="50"/>
              </w:numPr>
              <w:ind w:left="151" w:hanging="180"/>
              <w:rPr>
                <w:rFonts w:ascii="Constantia" w:hAnsi="Constantia"/>
                <w:sz w:val="22"/>
                <w:szCs w:val="22"/>
              </w:rPr>
            </w:pPr>
            <w:r w:rsidRPr="7822EC19">
              <w:rPr>
                <w:rFonts w:ascii="Constantia" w:hAnsi="Constantia"/>
                <w:sz w:val="22"/>
                <w:szCs w:val="22"/>
              </w:rPr>
              <w:t>Adhere to acceptable use policy</w:t>
            </w:r>
          </w:p>
          <w:p w14:paraId="598D72CD" w14:textId="153F3778" w:rsidR="7822EC19" w:rsidRDefault="7822EC19" w:rsidP="7822EC19">
            <w:pPr>
              <w:ind w:left="-29" w:hanging="180"/>
              <w:rPr>
                <w:rFonts w:ascii="Constantia" w:hAnsi="Constantia"/>
                <w:sz w:val="22"/>
                <w:szCs w:val="22"/>
              </w:rPr>
            </w:pPr>
          </w:p>
          <w:p w14:paraId="5084274A" w14:textId="1E60F5D5" w:rsidR="0047233F" w:rsidRPr="00166C6D" w:rsidRDefault="7822EC19" w:rsidP="40780BB8">
            <w:pPr>
              <w:numPr>
                <w:ilvl w:val="0"/>
                <w:numId w:val="50"/>
              </w:numPr>
              <w:ind w:left="151" w:hanging="180"/>
              <w:rPr>
                <w:sz w:val="22"/>
                <w:szCs w:val="22"/>
              </w:rPr>
            </w:pPr>
            <w:r w:rsidRPr="7822EC19">
              <w:rPr>
                <w:rFonts w:ascii="Constantia" w:hAnsi="Constantia"/>
                <w:sz w:val="22"/>
                <w:szCs w:val="22"/>
              </w:rPr>
              <w:t>Take care of device</w:t>
            </w:r>
          </w:p>
          <w:p w14:paraId="30D71C85" w14:textId="430BAC66" w:rsidR="7822EC19" w:rsidRDefault="7822EC19" w:rsidP="7822EC19">
            <w:pPr>
              <w:ind w:left="151" w:hanging="180"/>
              <w:rPr>
                <w:rFonts w:ascii="Constantia" w:hAnsi="Constantia"/>
                <w:sz w:val="22"/>
                <w:szCs w:val="22"/>
              </w:rPr>
            </w:pPr>
          </w:p>
          <w:p w14:paraId="5E040B72" w14:textId="0B063D2E" w:rsidR="0047233F" w:rsidRPr="00166C6D" w:rsidRDefault="40780BB8" w:rsidP="40780BB8">
            <w:pPr>
              <w:numPr>
                <w:ilvl w:val="0"/>
                <w:numId w:val="50"/>
              </w:numPr>
              <w:ind w:left="151" w:hanging="180"/>
              <w:rPr>
                <w:sz w:val="22"/>
                <w:szCs w:val="22"/>
              </w:rPr>
            </w:pPr>
            <w:r w:rsidRPr="40780BB8">
              <w:rPr>
                <w:rFonts w:ascii="Constantia" w:hAnsi="Constantia"/>
                <w:sz w:val="22"/>
                <w:szCs w:val="22"/>
              </w:rPr>
              <w:t>Be a positive digital citizen when using electronic devices both in and outside school</w:t>
            </w:r>
          </w:p>
          <w:p w14:paraId="462B94BE" w14:textId="6BCE83C2" w:rsidR="0047233F" w:rsidRPr="00166C6D" w:rsidRDefault="0047233F" w:rsidP="7822EC19">
            <w:pPr>
              <w:ind w:left="-29" w:hanging="180"/>
              <w:rPr>
                <w:rFonts w:ascii="Constantia" w:hAnsi="Constantia"/>
                <w:sz w:val="22"/>
                <w:szCs w:val="22"/>
              </w:rPr>
            </w:pPr>
          </w:p>
        </w:tc>
        <w:tc>
          <w:tcPr>
            <w:tcW w:w="2685" w:type="dxa"/>
          </w:tcPr>
          <w:p w14:paraId="5E7E259C" w14:textId="4D165A0D" w:rsidR="0047233F" w:rsidRPr="00166C6D" w:rsidRDefault="40780BB8" w:rsidP="40780BB8">
            <w:pPr>
              <w:numPr>
                <w:ilvl w:val="0"/>
                <w:numId w:val="50"/>
              </w:numPr>
              <w:ind w:left="151" w:hanging="180"/>
              <w:rPr>
                <w:rFonts w:ascii="Constantia" w:hAnsi="Constantia"/>
                <w:sz w:val="22"/>
                <w:szCs w:val="22"/>
              </w:rPr>
            </w:pPr>
            <w:r w:rsidRPr="40780BB8">
              <w:rPr>
                <w:rFonts w:ascii="Constantia" w:hAnsi="Constantia"/>
                <w:sz w:val="22"/>
                <w:szCs w:val="22"/>
              </w:rPr>
              <w:t>Respect cultural diversity</w:t>
            </w:r>
          </w:p>
          <w:p w14:paraId="78C2425E" w14:textId="4A169B36" w:rsidR="0047233F" w:rsidRPr="00166C6D" w:rsidRDefault="0047233F" w:rsidP="7822EC19">
            <w:pPr>
              <w:ind w:left="-29" w:hanging="180"/>
              <w:rPr>
                <w:rFonts w:ascii="Constantia" w:hAnsi="Constantia"/>
                <w:sz w:val="22"/>
                <w:szCs w:val="22"/>
              </w:rPr>
            </w:pPr>
          </w:p>
          <w:p w14:paraId="10F60542" w14:textId="0A2008B8" w:rsidR="0047233F" w:rsidRPr="00166C6D" w:rsidRDefault="40780BB8" w:rsidP="40780BB8">
            <w:pPr>
              <w:numPr>
                <w:ilvl w:val="0"/>
                <w:numId w:val="50"/>
              </w:numPr>
              <w:ind w:left="151" w:hanging="180"/>
              <w:rPr>
                <w:sz w:val="22"/>
                <w:szCs w:val="22"/>
              </w:rPr>
            </w:pPr>
            <w:r w:rsidRPr="40780BB8">
              <w:rPr>
                <w:rFonts w:ascii="Constantia" w:hAnsi="Constantia"/>
                <w:sz w:val="22"/>
                <w:szCs w:val="22"/>
              </w:rPr>
              <w:t>Treat each other with mutual respect, consideration and acceptance</w:t>
            </w:r>
          </w:p>
        </w:tc>
        <w:tc>
          <w:tcPr>
            <w:tcW w:w="2745" w:type="dxa"/>
          </w:tcPr>
          <w:p w14:paraId="68C1260D" w14:textId="77463AE4" w:rsidR="0047233F" w:rsidRPr="00166C6D" w:rsidRDefault="40780BB8" w:rsidP="40780BB8">
            <w:pPr>
              <w:numPr>
                <w:ilvl w:val="0"/>
                <w:numId w:val="50"/>
              </w:numPr>
              <w:ind w:left="151" w:hanging="180"/>
              <w:rPr>
                <w:rFonts w:ascii="Constantia" w:hAnsi="Constantia"/>
                <w:sz w:val="22"/>
                <w:szCs w:val="22"/>
              </w:rPr>
            </w:pPr>
            <w:r w:rsidRPr="40780BB8">
              <w:rPr>
                <w:rFonts w:ascii="Constantia" w:hAnsi="Constantia"/>
                <w:sz w:val="22"/>
                <w:szCs w:val="22"/>
              </w:rPr>
              <w:t>Stay calm and controlled in conflict</w:t>
            </w:r>
          </w:p>
          <w:p w14:paraId="5CBB8623" w14:textId="6733EBD0" w:rsidR="0047233F" w:rsidRPr="00166C6D" w:rsidRDefault="40780BB8" w:rsidP="40780BB8">
            <w:pPr>
              <w:numPr>
                <w:ilvl w:val="0"/>
                <w:numId w:val="50"/>
              </w:numPr>
              <w:ind w:left="151" w:hanging="180"/>
              <w:rPr>
                <w:sz w:val="22"/>
                <w:szCs w:val="22"/>
              </w:rPr>
            </w:pPr>
            <w:r w:rsidRPr="40780BB8">
              <w:rPr>
                <w:rFonts w:ascii="Constantia" w:hAnsi="Constantia"/>
                <w:sz w:val="22"/>
                <w:szCs w:val="22"/>
              </w:rPr>
              <w:t>Be courteous of other classrooms</w:t>
            </w:r>
          </w:p>
          <w:p w14:paraId="32DBF88B" w14:textId="6CA9D730" w:rsidR="0047233F" w:rsidRPr="00166C6D" w:rsidRDefault="40780BB8" w:rsidP="40780BB8">
            <w:pPr>
              <w:numPr>
                <w:ilvl w:val="0"/>
                <w:numId w:val="50"/>
              </w:numPr>
              <w:ind w:left="151" w:hanging="180"/>
              <w:rPr>
                <w:sz w:val="22"/>
                <w:szCs w:val="22"/>
              </w:rPr>
            </w:pPr>
            <w:r w:rsidRPr="40780BB8">
              <w:rPr>
                <w:rFonts w:ascii="Constantia" w:hAnsi="Constantia"/>
                <w:sz w:val="22"/>
                <w:szCs w:val="22"/>
              </w:rPr>
              <w:t>Share space with others</w:t>
            </w:r>
          </w:p>
          <w:p w14:paraId="013C8DA3" w14:textId="3F2833A1" w:rsidR="0047233F" w:rsidRPr="00166C6D" w:rsidRDefault="35033334" w:rsidP="35033334">
            <w:pPr>
              <w:numPr>
                <w:ilvl w:val="0"/>
                <w:numId w:val="50"/>
              </w:numPr>
              <w:ind w:left="151" w:hanging="180"/>
              <w:rPr>
                <w:sz w:val="22"/>
                <w:szCs w:val="22"/>
              </w:rPr>
            </w:pPr>
            <w:r w:rsidRPr="35033334">
              <w:rPr>
                <w:rFonts w:ascii="Constantia" w:hAnsi="Constantia"/>
                <w:sz w:val="22"/>
                <w:szCs w:val="22"/>
              </w:rPr>
              <w:t>Respect other’s personal space and stuff</w:t>
            </w:r>
          </w:p>
          <w:p w14:paraId="49346C59" w14:textId="0A542B46" w:rsidR="0047233F" w:rsidRPr="00362A9F" w:rsidRDefault="40780BB8" w:rsidP="00362A9F">
            <w:pPr>
              <w:numPr>
                <w:ilvl w:val="0"/>
                <w:numId w:val="50"/>
              </w:numPr>
              <w:ind w:left="151" w:hanging="180"/>
              <w:rPr>
                <w:sz w:val="22"/>
                <w:szCs w:val="22"/>
              </w:rPr>
            </w:pPr>
            <w:r w:rsidRPr="40780BB8">
              <w:rPr>
                <w:rFonts w:ascii="Constantia" w:hAnsi="Constantia"/>
                <w:sz w:val="22"/>
                <w:szCs w:val="22"/>
              </w:rPr>
              <w:t>Respect the school facilities, tools, and tim</w:t>
            </w:r>
            <w:r w:rsidR="00362A9F">
              <w:rPr>
                <w:rFonts w:ascii="Constantia" w:hAnsi="Constantia"/>
                <w:sz w:val="22"/>
                <w:szCs w:val="22"/>
              </w:rPr>
              <w:t>e</w:t>
            </w:r>
          </w:p>
        </w:tc>
        <w:tc>
          <w:tcPr>
            <w:tcW w:w="3060" w:type="dxa"/>
          </w:tcPr>
          <w:p w14:paraId="61BF61DA" w14:textId="5359F396" w:rsidR="0047233F" w:rsidRPr="00166C6D" w:rsidRDefault="35033334" w:rsidP="35033334">
            <w:pPr>
              <w:numPr>
                <w:ilvl w:val="0"/>
                <w:numId w:val="50"/>
              </w:numPr>
              <w:ind w:left="151" w:hanging="180"/>
              <w:rPr>
                <w:rFonts w:ascii="Constantia" w:hAnsi="Constantia"/>
                <w:sz w:val="22"/>
                <w:szCs w:val="22"/>
              </w:rPr>
            </w:pPr>
            <w:r w:rsidRPr="35033334">
              <w:rPr>
                <w:rFonts w:ascii="Constantia" w:hAnsi="Constantia"/>
                <w:sz w:val="22"/>
                <w:szCs w:val="22"/>
              </w:rPr>
              <w:t>Show good sportsmanship</w:t>
            </w:r>
          </w:p>
          <w:p w14:paraId="0AC906B9" w14:textId="3171D9E9" w:rsidR="0047233F" w:rsidRPr="00166C6D" w:rsidRDefault="40780BB8" w:rsidP="40780BB8">
            <w:pPr>
              <w:numPr>
                <w:ilvl w:val="0"/>
                <w:numId w:val="50"/>
              </w:numPr>
              <w:ind w:left="151" w:hanging="180"/>
              <w:rPr>
                <w:sz w:val="22"/>
                <w:szCs w:val="22"/>
              </w:rPr>
            </w:pPr>
            <w:r w:rsidRPr="40780BB8">
              <w:rPr>
                <w:rFonts w:ascii="Constantia" w:hAnsi="Constantia"/>
                <w:sz w:val="22"/>
                <w:szCs w:val="22"/>
              </w:rPr>
              <w:t>Use appropriate and positive language</w:t>
            </w:r>
          </w:p>
          <w:p w14:paraId="7B2D7516" w14:textId="0A7D00E3" w:rsidR="0047233F" w:rsidRPr="00166C6D" w:rsidRDefault="40780BB8" w:rsidP="40780BB8">
            <w:pPr>
              <w:numPr>
                <w:ilvl w:val="0"/>
                <w:numId w:val="50"/>
              </w:numPr>
              <w:ind w:left="151" w:hanging="180"/>
              <w:rPr>
                <w:sz w:val="22"/>
                <w:szCs w:val="22"/>
              </w:rPr>
            </w:pPr>
            <w:r w:rsidRPr="40780BB8">
              <w:rPr>
                <w:rFonts w:ascii="Constantia" w:hAnsi="Constantia"/>
                <w:sz w:val="22"/>
                <w:szCs w:val="22"/>
              </w:rPr>
              <w:t>Follow directions</w:t>
            </w:r>
          </w:p>
        </w:tc>
      </w:tr>
      <w:tr w:rsidR="00362A9F" w:rsidRPr="00E44222" w14:paraId="0D4ACE51" w14:textId="77777777" w:rsidTr="00362A9F">
        <w:trPr>
          <w:cantSplit/>
          <w:trHeight w:val="2859"/>
        </w:trPr>
        <w:tc>
          <w:tcPr>
            <w:tcW w:w="785" w:type="dxa"/>
            <w:textDirection w:val="btLr"/>
          </w:tcPr>
          <w:p w14:paraId="3579D96C" w14:textId="21CDA248" w:rsidR="0047233F" w:rsidRPr="00166C6D" w:rsidRDefault="00362A9F" w:rsidP="48EB1FC1">
            <w:pPr>
              <w:spacing w:line="259" w:lineRule="auto"/>
              <w:ind w:left="113" w:right="113"/>
              <w:jc w:val="center"/>
              <w:rPr>
                <w:rFonts w:ascii="Constantia" w:hAnsi="Constantia"/>
                <w:b/>
                <w:bCs/>
              </w:rPr>
            </w:pPr>
            <w:r>
              <w:rPr>
                <w:rFonts w:ascii="Constantia" w:hAnsi="Constantia"/>
                <w:b/>
                <w:bCs/>
              </w:rPr>
              <w:t>Responsi</w:t>
            </w:r>
            <w:r w:rsidR="48EB1FC1" w:rsidRPr="48EB1FC1">
              <w:rPr>
                <w:rFonts w:ascii="Constantia" w:hAnsi="Constantia"/>
                <w:b/>
                <w:bCs/>
              </w:rPr>
              <w:t>bility</w:t>
            </w:r>
          </w:p>
        </w:tc>
        <w:tc>
          <w:tcPr>
            <w:tcW w:w="2790" w:type="dxa"/>
          </w:tcPr>
          <w:p w14:paraId="509D5501" w14:textId="50530941" w:rsidR="0047233F" w:rsidRPr="00166C6D" w:rsidRDefault="40780BB8" w:rsidP="40780BB8">
            <w:pPr>
              <w:numPr>
                <w:ilvl w:val="0"/>
                <w:numId w:val="50"/>
              </w:numPr>
              <w:ind w:left="151" w:hanging="180"/>
              <w:rPr>
                <w:rFonts w:ascii="Constantia" w:hAnsi="Constantia"/>
                <w:sz w:val="22"/>
                <w:szCs w:val="22"/>
              </w:rPr>
            </w:pPr>
            <w:r w:rsidRPr="40780BB8">
              <w:rPr>
                <w:rFonts w:ascii="Constantia" w:hAnsi="Constantia"/>
                <w:sz w:val="22"/>
                <w:szCs w:val="22"/>
              </w:rPr>
              <w:t>Exercise self-control</w:t>
            </w:r>
          </w:p>
          <w:p w14:paraId="18DFFB6E" w14:textId="0FC26037" w:rsidR="0047233F" w:rsidRPr="00166C6D" w:rsidRDefault="40780BB8" w:rsidP="40780BB8">
            <w:pPr>
              <w:numPr>
                <w:ilvl w:val="0"/>
                <w:numId w:val="50"/>
              </w:numPr>
              <w:ind w:left="151" w:hanging="180"/>
              <w:rPr>
                <w:sz w:val="22"/>
                <w:szCs w:val="22"/>
              </w:rPr>
            </w:pPr>
            <w:r w:rsidRPr="40780BB8">
              <w:rPr>
                <w:rFonts w:ascii="Constantia" w:hAnsi="Constantia"/>
                <w:sz w:val="22"/>
                <w:szCs w:val="22"/>
              </w:rPr>
              <w:t>Use time wisely</w:t>
            </w:r>
          </w:p>
          <w:p w14:paraId="50448676" w14:textId="54840AC9" w:rsidR="0047233F" w:rsidRPr="00166C6D" w:rsidRDefault="40780BB8" w:rsidP="40780BB8">
            <w:pPr>
              <w:numPr>
                <w:ilvl w:val="0"/>
                <w:numId w:val="50"/>
              </w:numPr>
              <w:ind w:left="151" w:hanging="180"/>
              <w:rPr>
                <w:sz w:val="22"/>
                <w:szCs w:val="22"/>
              </w:rPr>
            </w:pPr>
            <w:r w:rsidRPr="40780BB8">
              <w:rPr>
                <w:rFonts w:ascii="Constantia" w:hAnsi="Constantia"/>
                <w:sz w:val="22"/>
                <w:szCs w:val="22"/>
              </w:rPr>
              <w:t>Respond appropriately to conflict</w:t>
            </w:r>
          </w:p>
          <w:p w14:paraId="13EC1910" w14:textId="113D59A1" w:rsidR="0047233F" w:rsidRPr="00166C6D" w:rsidRDefault="7822EC19" w:rsidP="7822EC19">
            <w:pPr>
              <w:numPr>
                <w:ilvl w:val="0"/>
                <w:numId w:val="50"/>
              </w:numPr>
              <w:ind w:left="151" w:hanging="180"/>
              <w:rPr>
                <w:sz w:val="22"/>
                <w:szCs w:val="22"/>
              </w:rPr>
            </w:pPr>
            <w:r w:rsidRPr="7822EC19">
              <w:rPr>
                <w:rFonts w:ascii="Constantia" w:hAnsi="Constantia"/>
                <w:sz w:val="22"/>
                <w:szCs w:val="22"/>
              </w:rPr>
              <w:t>Turn in and complete work and make-up work</w:t>
            </w:r>
          </w:p>
          <w:p w14:paraId="7F6B3349" w14:textId="7E2F7153" w:rsidR="0047233F" w:rsidRPr="00166C6D" w:rsidRDefault="7822EC19" w:rsidP="7822EC19">
            <w:pPr>
              <w:numPr>
                <w:ilvl w:val="0"/>
                <w:numId w:val="50"/>
              </w:numPr>
              <w:ind w:left="151" w:hanging="180"/>
              <w:rPr>
                <w:sz w:val="22"/>
                <w:szCs w:val="22"/>
              </w:rPr>
            </w:pPr>
            <w:r w:rsidRPr="7822EC19">
              <w:rPr>
                <w:rFonts w:ascii="Constantia" w:hAnsi="Constantia"/>
                <w:sz w:val="22"/>
                <w:szCs w:val="22"/>
              </w:rPr>
              <w:t>Be prepared for class</w:t>
            </w:r>
          </w:p>
          <w:p w14:paraId="1E96D3E3" w14:textId="08E959CE" w:rsidR="0047233F" w:rsidRPr="00166C6D" w:rsidRDefault="7822EC19" w:rsidP="7822EC19">
            <w:pPr>
              <w:numPr>
                <w:ilvl w:val="0"/>
                <w:numId w:val="50"/>
              </w:numPr>
              <w:ind w:left="151" w:hanging="180"/>
              <w:rPr>
                <w:sz w:val="22"/>
                <w:szCs w:val="22"/>
              </w:rPr>
            </w:pPr>
            <w:r w:rsidRPr="7822EC19">
              <w:rPr>
                <w:rFonts w:ascii="Constantia" w:hAnsi="Constantia"/>
                <w:sz w:val="22"/>
                <w:szCs w:val="22"/>
              </w:rPr>
              <w:t>Advocate for oneself</w:t>
            </w:r>
          </w:p>
        </w:tc>
        <w:tc>
          <w:tcPr>
            <w:tcW w:w="2590" w:type="dxa"/>
          </w:tcPr>
          <w:p w14:paraId="6778FE2D" w14:textId="7A7A9758" w:rsidR="0047233F" w:rsidRPr="00166C6D" w:rsidRDefault="7822EC19" w:rsidP="7822EC19">
            <w:pPr>
              <w:numPr>
                <w:ilvl w:val="0"/>
                <w:numId w:val="50"/>
              </w:numPr>
              <w:ind w:left="151" w:hanging="180"/>
              <w:rPr>
                <w:rFonts w:ascii="Constantia" w:hAnsi="Constantia"/>
                <w:sz w:val="22"/>
                <w:szCs w:val="22"/>
              </w:rPr>
            </w:pPr>
            <w:r w:rsidRPr="7822EC19">
              <w:rPr>
                <w:rFonts w:ascii="Constantia" w:hAnsi="Constantia"/>
                <w:sz w:val="22"/>
                <w:szCs w:val="22"/>
              </w:rPr>
              <w:t>Use technology to complete assignments</w:t>
            </w:r>
          </w:p>
          <w:p w14:paraId="5162D510" w14:textId="1E7AE2B4" w:rsidR="7822EC19" w:rsidRDefault="7822EC19" w:rsidP="7822EC19">
            <w:pPr>
              <w:ind w:left="151" w:hanging="180"/>
              <w:rPr>
                <w:rFonts w:ascii="Constantia" w:hAnsi="Constantia"/>
                <w:sz w:val="22"/>
                <w:szCs w:val="22"/>
              </w:rPr>
            </w:pPr>
          </w:p>
          <w:p w14:paraId="35D711C8" w14:textId="5D57D4A2" w:rsidR="7822EC19" w:rsidRDefault="7822EC19" w:rsidP="7822EC19">
            <w:pPr>
              <w:numPr>
                <w:ilvl w:val="0"/>
                <w:numId w:val="50"/>
              </w:numPr>
              <w:ind w:left="151" w:hanging="180"/>
              <w:rPr>
                <w:sz w:val="22"/>
                <w:szCs w:val="22"/>
              </w:rPr>
            </w:pPr>
            <w:r w:rsidRPr="7822EC19">
              <w:rPr>
                <w:rFonts w:ascii="Constantia" w:hAnsi="Constantia"/>
                <w:sz w:val="22"/>
                <w:szCs w:val="22"/>
              </w:rPr>
              <w:t>Consider how your online behavior is a reflection of you</w:t>
            </w:r>
          </w:p>
          <w:p w14:paraId="3E677335" w14:textId="5583AEA7" w:rsidR="7822EC19" w:rsidRDefault="7822EC19" w:rsidP="7822EC19">
            <w:pPr>
              <w:ind w:left="151" w:hanging="180"/>
              <w:rPr>
                <w:rFonts w:ascii="Constantia" w:hAnsi="Constantia"/>
                <w:sz w:val="22"/>
                <w:szCs w:val="22"/>
              </w:rPr>
            </w:pPr>
          </w:p>
          <w:p w14:paraId="1B4B622A" w14:textId="00115FFC" w:rsidR="0047233F" w:rsidRPr="00166C6D" w:rsidRDefault="7822EC19" w:rsidP="7822EC19">
            <w:pPr>
              <w:numPr>
                <w:ilvl w:val="0"/>
                <w:numId w:val="50"/>
              </w:numPr>
              <w:ind w:left="151" w:hanging="180"/>
              <w:rPr>
                <w:sz w:val="22"/>
                <w:szCs w:val="22"/>
              </w:rPr>
            </w:pPr>
            <w:r w:rsidRPr="7822EC19">
              <w:rPr>
                <w:rFonts w:ascii="Constantia" w:hAnsi="Constantia"/>
                <w:sz w:val="22"/>
                <w:szCs w:val="22"/>
              </w:rPr>
              <w:t>Accept consequences for your actions</w:t>
            </w:r>
          </w:p>
        </w:tc>
        <w:tc>
          <w:tcPr>
            <w:tcW w:w="2685" w:type="dxa"/>
          </w:tcPr>
          <w:p w14:paraId="2F3E9FF3" w14:textId="725FF53B" w:rsidR="0047233F" w:rsidRPr="00166C6D" w:rsidRDefault="4565E486" w:rsidP="00362A9F">
            <w:pPr>
              <w:pStyle w:val="ListParagraph"/>
              <w:numPr>
                <w:ilvl w:val="0"/>
                <w:numId w:val="50"/>
              </w:numPr>
              <w:ind w:left="360"/>
              <w:rPr>
                <w:color w:val="000000" w:themeColor="text1"/>
                <w:sz w:val="22"/>
                <w:szCs w:val="22"/>
              </w:rPr>
            </w:pPr>
            <w:r w:rsidRPr="4565E486">
              <w:rPr>
                <w:rFonts w:ascii="Constantia" w:hAnsi="Constantia"/>
                <w:sz w:val="22"/>
                <w:szCs w:val="22"/>
              </w:rPr>
              <w:t>Be encouraging and supportive of others</w:t>
            </w:r>
          </w:p>
          <w:p w14:paraId="11620CE3" w14:textId="23B9A1C4" w:rsidR="0047233F" w:rsidRPr="00166C6D" w:rsidRDefault="4565E486" w:rsidP="00362A9F">
            <w:pPr>
              <w:pStyle w:val="ListParagraph"/>
              <w:numPr>
                <w:ilvl w:val="0"/>
                <w:numId w:val="50"/>
              </w:numPr>
              <w:ind w:left="360"/>
              <w:rPr>
                <w:color w:val="000000" w:themeColor="text1"/>
                <w:sz w:val="22"/>
                <w:szCs w:val="22"/>
              </w:rPr>
            </w:pPr>
            <w:r w:rsidRPr="4565E486">
              <w:rPr>
                <w:rFonts w:ascii="Constantia" w:hAnsi="Constantia"/>
                <w:sz w:val="22"/>
                <w:szCs w:val="22"/>
              </w:rPr>
              <w:t>Take ownership for your actions</w:t>
            </w:r>
          </w:p>
          <w:p w14:paraId="3601AFAA" w14:textId="2A5F5735" w:rsidR="0047233F" w:rsidRPr="00166C6D" w:rsidRDefault="4565E486" w:rsidP="00362A9F">
            <w:pPr>
              <w:pStyle w:val="ListParagraph"/>
              <w:numPr>
                <w:ilvl w:val="0"/>
                <w:numId w:val="50"/>
              </w:numPr>
              <w:ind w:left="360"/>
              <w:rPr>
                <w:color w:val="000000" w:themeColor="text1"/>
                <w:sz w:val="22"/>
                <w:szCs w:val="22"/>
              </w:rPr>
            </w:pPr>
            <w:r w:rsidRPr="4565E486">
              <w:rPr>
                <w:rFonts w:ascii="Constantia" w:hAnsi="Constantia"/>
                <w:sz w:val="22"/>
                <w:szCs w:val="22"/>
              </w:rPr>
              <w:t>Model Respect, Responsibility and Excellence</w:t>
            </w:r>
          </w:p>
        </w:tc>
        <w:tc>
          <w:tcPr>
            <w:tcW w:w="2745" w:type="dxa"/>
          </w:tcPr>
          <w:p w14:paraId="62119C5B" w14:textId="2161AE03" w:rsidR="0047233F" w:rsidRPr="00166C6D" w:rsidRDefault="40780BB8" w:rsidP="40780BB8">
            <w:pPr>
              <w:numPr>
                <w:ilvl w:val="0"/>
                <w:numId w:val="50"/>
              </w:numPr>
              <w:ind w:left="151" w:hanging="180"/>
              <w:rPr>
                <w:rFonts w:ascii="Constantia" w:hAnsi="Constantia"/>
                <w:sz w:val="22"/>
                <w:szCs w:val="22"/>
              </w:rPr>
            </w:pPr>
            <w:r w:rsidRPr="40780BB8">
              <w:rPr>
                <w:rFonts w:ascii="Constantia" w:hAnsi="Constantia"/>
                <w:sz w:val="22"/>
                <w:szCs w:val="22"/>
              </w:rPr>
              <w:t>Follow instructions given for drills and emergencies</w:t>
            </w:r>
          </w:p>
          <w:p w14:paraId="79BCCE64" w14:textId="26C0B64D" w:rsidR="0047233F" w:rsidRPr="00166C6D" w:rsidRDefault="40780BB8" w:rsidP="40780BB8">
            <w:pPr>
              <w:numPr>
                <w:ilvl w:val="0"/>
                <w:numId w:val="50"/>
              </w:numPr>
              <w:ind w:left="151" w:hanging="180"/>
              <w:rPr>
                <w:sz w:val="22"/>
                <w:szCs w:val="22"/>
              </w:rPr>
            </w:pPr>
            <w:r w:rsidRPr="40780BB8">
              <w:rPr>
                <w:rFonts w:ascii="Constantia" w:hAnsi="Constantia"/>
                <w:sz w:val="22"/>
                <w:szCs w:val="22"/>
              </w:rPr>
              <w:t>Report unsafe behaviors</w:t>
            </w:r>
          </w:p>
        </w:tc>
        <w:tc>
          <w:tcPr>
            <w:tcW w:w="3060" w:type="dxa"/>
          </w:tcPr>
          <w:p w14:paraId="3C4935C5" w14:textId="1FE69420" w:rsidR="0047233F" w:rsidRPr="00166C6D" w:rsidRDefault="40780BB8" w:rsidP="40780BB8">
            <w:pPr>
              <w:numPr>
                <w:ilvl w:val="0"/>
                <w:numId w:val="50"/>
              </w:numPr>
              <w:ind w:left="151" w:hanging="180"/>
              <w:rPr>
                <w:rFonts w:ascii="Constantia" w:hAnsi="Constantia"/>
                <w:sz w:val="22"/>
                <w:szCs w:val="22"/>
              </w:rPr>
            </w:pPr>
            <w:r w:rsidRPr="40780BB8">
              <w:rPr>
                <w:rFonts w:ascii="Constantia" w:hAnsi="Constantia"/>
                <w:sz w:val="22"/>
                <w:szCs w:val="22"/>
              </w:rPr>
              <w:t>Represent LFSHS positively at all events</w:t>
            </w:r>
          </w:p>
          <w:p w14:paraId="6D4E7BAB" w14:textId="3977D6B6" w:rsidR="0047233F" w:rsidRPr="00166C6D" w:rsidRDefault="40780BB8" w:rsidP="40780BB8">
            <w:pPr>
              <w:numPr>
                <w:ilvl w:val="0"/>
                <w:numId w:val="50"/>
              </w:numPr>
              <w:ind w:left="151" w:hanging="180"/>
              <w:rPr>
                <w:sz w:val="22"/>
                <w:szCs w:val="22"/>
              </w:rPr>
            </w:pPr>
            <w:r w:rsidRPr="40780BB8">
              <w:rPr>
                <w:rFonts w:ascii="Constantia" w:hAnsi="Constantia"/>
                <w:sz w:val="22"/>
                <w:szCs w:val="22"/>
              </w:rPr>
              <w:t>Report unsafe behaviors</w:t>
            </w:r>
          </w:p>
          <w:p w14:paraId="732A5C29" w14:textId="06AA2592" w:rsidR="0047233F" w:rsidRPr="00166C6D" w:rsidRDefault="40780BB8" w:rsidP="40780BB8">
            <w:pPr>
              <w:numPr>
                <w:ilvl w:val="0"/>
                <w:numId w:val="50"/>
              </w:numPr>
              <w:ind w:left="151" w:hanging="180"/>
              <w:rPr>
                <w:sz w:val="22"/>
                <w:szCs w:val="22"/>
              </w:rPr>
            </w:pPr>
            <w:r w:rsidRPr="40780BB8">
              <w:rPr>
                <w:rFonts w:ascii="Constantia" w:hAnsi="Constantia"/>
                <w:sz w:val="22"/>
                <w:szCs w:val="22"/>
              </w:rPr>
              <w:t>Understand your purpose</w:t>
            </w:r>
          </w:p>
          <w:p w14:paraId="5B46D706" w14:textId="70DE578B" w:rsidR="0047233F" w:rsidRPr="00166C6D" w:rsidRDefault="40780BB8" w:rsidP="40780BB8">
            <w:pPr>
              <w:numPr>
                <w:ilvl w:val="0"/>
                <w:numId w:val="50"/>
              </w:numPr>
              <w:ind w:left="151" w:hanging="180"/>
              <w:rPr>
                <w:sz w:val="22"/>
                <w:szCs w:val="22"/>
              </w:rPr>
            </w:pPr>
            <w:r w:rsidRPr="40780BB8">
              <w:rPr>
                <w:rFonts w:ascii="Constantia" w:hAnsi="Constantia"/>
                <w:sz w:val="22"/>
                <w:szCs w:val="22"/>
              </w:rPr>
              <w:t>Participate appropriately in roles</w:t>
            </w:r>
          </w:p>
        </w:tc>
      </w:tr>
      <w:tr w:rsidR="00362A9F" w:rsidRPr="00E44222" w14:paraId="5987CCDD" w14:textId="77777777" w:rsidTr="00362A9F">
        <w:trPr>
          <w:cantSplit/>
          <w:trHeight w:val="2859"/>
        </w:trPr>
        <w:tc>
          <w:tcPr>
            <w:tcW w:w="785" w:type="dxa"/>
            <w:textDirection w:val="btLr"/>
          </w:tcPr>
          <w:p w14:paraId="09D9B213" w14:textId="181BF404" w:rsidR="0047233F" w:rsidRPr="00166C6D" w:rsidRDefault="40F250A8" w:rsidP="40F250A8">
            <w:pPr>
              <w:spacing w:line="259" w:lineRule="auto"/>
              <w:ind w:left="113" w:right="113"/>
              <w:jc w:val="center"/>
              <w:rPr>
                <w:rFonts w:ascii="Constantia" w:hAnsi="Constantia"/>
                <w:b/>
              </w:rPr>
            </w:pPr>
            <w:r w:rsidRPr="40F250A8">
              <w:rPr>
                <w:rFonts w:ascii="Constantia" w:hAnsi="Constantia"/>
                <w:b/>
                <w:bCs/>
              </w:rPr>
              <w:t>Excellence</w:t>
            </w:r>
          </w:p>
        </w:tc>
        <w:tc>
          <w:tcPr>
            <w:tcW w:w="2790" w:type="dxa"/>
          </w:tcPr>
          <w:p w14:paraId="4B743BA1" w14:textId="04B70CFC" w:rsidR="0047233F" w:rsidRPr="00166C6D" w:rsidRDefault="7822EC19" w:rsidP="40780BB8">
            <w:pPr>
              <w:numPr>
                <w:ilvl w:val="0"/>
                <w:numId w:val="50"/>
              </w:numPr>
              <w:ind w:left="151" w:hanging="180"/>
              <w:rPr>
                <w:rFonts w:ascii="Constantia" w:hAnsi="Constantia"/>
                <w:sz w:val="22"/>
                <w:szCs w:val="22"/>
              </w:rPr>
            </w:pPr>
            <w:r w:rsidRPr="7822EC19">
              <w:rPr>
                <w:rFonts w:ascii="Constantia" w:hAnsi="Constantia"/>
                <w:sz w:val="22"/>
                <w:szCs w:val="22"/>
              </w:rPr>
              <w:t>Complete work with best effort</w:t>
            </w:r>
          </w:p>
          <w:p w14:paraId="174A1E4E" w14:textId="07F24BC5" w:rsidR="7822EC19" w:rsidRDefault="7822EC19" w:rsidP="7822EC19">
            <w:pPr>
              <w:ind w:left="151" w:hanging="180"/>
              <w:rPr>
                <w:rFonts w:ascii="Constantia" w:hAnsi="Constantia"/>
                <w:sz w:val="22"/>
                <w:szCs w:val="22"/>
              </w:rPr>
            </w:pPr>
          </w:p>
          <w:p w14:paraId="679A76F3" w14:textId="14320C11" w:rsidR="0047233F" w:rsidRPr="00166C6D" w:rsidRDefault="7822EC19" w:rsidP="7822EC19">
            <w:pPr>
              <w:numPr>
                <w:ilvl w:val="0"/>
                <w:numId w:val="50"/>
              </w:numPr>
              <w:ind w:left="151" w:hanging="180"/>
              <w:rPr>
                <w:sz w:val="22"/>
                <w:szCs w:val="22"/>
              </w:rPr>
            </w:pPr>
            <w:r w:rsidRPr="7822EC19">
              <w:rPr>
                <w:rFonts w:ascii="Constantia" w:hAnsi="Constantia"/>
                <w:sz w:val="22"/>
                <w:szCs w:val="22"/>
              </w:rPr>
              <w:t>Remain on task</w:t>
            </w:r>
          </w:p>
          <w:p w14:paraId="67F5F9C6" w14:textId="223411D3" w:rsidR="7822EC19" w:rsidRDefault="7822EC19" w:rsidP="7822EC19">
            <w:pPr>
              <w:ind w:left="151" w:hanging="180"/>
              <w:rPr>
                <w:rFonts w:ascii="Constantia" w:hAnsi="Constantia"/>
                <w:sz w:val="22"/>
                <w:szCs w:val="22"/>
              </w:rPr>
            </w:pPr>
          </w:p>
          <w:p w14:paraId="7F9142AA" w14:textId="685D5721" w:rsidR="0047233F" w:rsidRPr="00166C6D" w:rsidRDefault="40780BB8" w:rsidP="40780BB8">
            <w:pPr>
              <w:numPr>
                <w:ilvl w:val="0"/>
                <w:numId w:val="50"/>
              </w:numPr>
              <w:ind w:left="151" w:hanging="180"/>
              <w:rPr>
                <w:sz w:val="22"/>
                <w:szCs w:val="22"/>
              </w:rPr>
            </w:pPr>
            <w:r w:rsidRPr="40780BB8">
              <w:rPr>
                <w:rFonts w:ascii="Constantia" w:hAnsi="Constantia"/>
                <w:sz w:val="22"/>
                <w:szCs w:val="22"/>
              </w:rPr>
              <w:t>Participate in class activities</w:t>
            </w:r>
          </w:p>
        </w:tc>
        <w:tc>
          <w:tcPr>
            <w:tcW w:w="2590" w:type="dxa"/>
          </w:tcPr>
          <w:p w14:paraId="1536CA14" w14:textId="27F2B09C" w:rsidR="0047233F" w:rsidRPr="00166C6D" w:rsidRDefault="7822EC19" w:rsidP="7822EC19">
            <w:pPr>
              <w:numPr>
                <w:ilvl w:val="0"/>
                <w:numId w:val="50"/>
              </w:numPr>
              <w:ind w:left="151" w:hanging="180"/>
              <w:rPr>
                <w:rFonts w:ascii="Constantia" w:hAnsi="Constantia"/>
                <w:sz w:val="22"/>
                <w:szCs w:val="22"/>
              </w:rPr>
            </w:pPr>
            <w:r w:rsidRPr="7822EC19">
              <w:rPr>
                <w:rFonts w:ascii="Constantia" w:hAnsi="Constantia"/>
                <w:sz w:val="22"/>
                <w:szCs w:val="22"/>
              </w:rPr>
              <w:t>Use technology to enrich academic success</w:t>
            </w:r>
          </w:p>
          <w:p w14:paraId="483F4832" w14:textId="3667FB48" w:rsidR="0047233F" w:rsidRPr="00166C6D" w:rsidRDefault="40780BB8" w:rsidP="40780BB8">
            <w:pPr>
              <w:numPr>
                <w:ilvl w:val="0"/>
                <w:numId w:val="50"/>
              </w:numPr>
              <w:ind w:left="151" w:hanging="180"/>
              <w:rPr>
                <w:sz w:val="22"/>
                <w:szCs w:val="22"/>
              </w:rPr>
            </w:pPr>
            <w:r w:rsidRPr="40780BB8">
              <w:rPr>
                <w:rFonts w:ascii="Constantia" w:hAnsi="Constantia"/>
                <w:sz w:val="22"/>
                <w:szCs w:val="22"/>
              </w:rPr>
              <w:t>Demonstrate academic integrity</w:t>
            </w:r>
          </w:p>
          <w:p w14:paraId="02B763B4" w14:textId="1795A541" w:rsidR="0047233F" w:rsidRPr="00166C6D" w:rsidRDefault="7822EC19" w:rsidP="7822EC19">
            <w:pPr>
              <w:numPr>
                <w:ilvl w:val="0"/>
                <w:numId w:val="50"/>
              </w:numPr>
              <w:ind w:left="151" w:hanging="180"/>
              <w:rPr>
                <w:sz w:val="22"/>
                <w:szCs w:val="22"/>
              </w:rPr>
            </w:pPr>
            <w:r w:rsidRPr="7822EC19">
              <w:rPr>
                <w:rFonts w:ascii="Constantia" w:hAnsi="Constantia"/>
                <w:sz w:val="22"/>
                <w:szCs w:val="22"/>
              </w:rPr>
              <w:t>Communicate professionally with others</w:t>
            </w:r>
          </w:p>
        </w:tc>
        <w:tc>
          <w:tcPr>
            <w:tcW w:w="2685" w:type="dxa"/>
          </w:tcPr>
          <w:p w14:paraId="5AB361C6" w14:textId="23ED5BB0" w:rsidR="0047233F" w:rsidRPr="00166C6D" w:rsidRDefault="7822EC19" w:rsidP="40780BB8">
            <w:pPr>
              <w:numPr>
                <w:ilvl w:val="0"/>
                <w:numId w:val="50"/>
              </w:numPr>
              <w:ind w:left="151" w:hanging="180"/>
              <w:rPr>
                <w:rFonts w:ascii="Constantia" w:hAnsi="Constantia"/>
                <w:sz w:val="22"/>
                <w:szCs w:val="22"/>
              </w:rPr>
            </w:pPr>
            <w:r w:rsidRPr="7822EC19">
              <w:rPr>
                <w:rFonts w:ascii="Constantia" w:hAnsi="Constantia"/>
                <w:sz w:val="22"/>
                <w:szCs w:val="22"/>
              </w:rPr>
              <w:t>Be a life-long learner</w:t>
            </w:r>
          </w:p>
          <w:p w14:paraId="5FC1BB6F" w14:textId="53A3287F" w:rsidR="7822EC19" w:rsidRDefault="7822EC19" w:rsidP="7822EC19">
            <w:pPr>
              <w:ind w:left="151" w:hanging="180"/>
              <w:rPr>
                <w:rFonts w:ascii="Constantia" w:hAnsi="Constantia"/>
                <w:sz w:val="22"/>
                <w:szCs w:val="22"/>
              </w:rPr>
            </w:pPr>
          </w:p>
          <w:p w14:paraId="66AAD03A" w14:textId="7A15C5A8" w:rsidR="0047233F" w:rsidRPr="00166C6D" w:rsidRDefault="7822EC19" w:rsidP="40780BB8">
            <w:pPr>
              <w:numPr>
                <w:ilvl w:val="0"/>
                <w:numId w:val="50"/>
              </w:numPr>
              <w:ind w:left="151" w:hanging="180"/>
              <w:rPr>
                <w:sz w:val="22"/>
                <w:szCs w:val="22"/>
              </w:rPr>
            </w:pPr>
            <w:r w:rsidRPr="7822EC19">
              <w:rPr>
                <w:rFonts w:ascii="Constantia" w:hAnsi="Constantia"/>
                <w:sz w:val="22"/>
                <w:szCs w:val="22"/>
              </w:rPr>
              <w:t>Collaborate effectively</w:t>
            </w:r>
          </w:p>
          <w:p w14:paraId="64330114" w14:textId="1ED99F2C" w:rsidR="7822EC19" w:rsidRDefault="7822EC19" w:rsidP="7822EC19">
            <w:pPr>
              <w:ind w:left="151" w:hanging="180"/>
              <w:rPr>
                <w:rFonts w:ascii="Constantia" w:hAnsi="Constantia"/>
                <w:sz w:val="22"/>
                <w:szCs w:val="22"/>
              </w:rPr>
            </w:pPr>
          </w:p>
          <w:p w14:paraId="0867CBE4" w14:textId="63748FF8" w:rsidR="0047233F" w:rsidRPr="00166C6D" w:rsidRDefault="40780BB8" w:rsidP="40780BB8">
            <w:pPr>
              <w:numPr>
                <w:ilvl w:val="0"/>
                <w:numId w:val="50"/>
              </w:numPr>
              <w:ind w:left="151" w:hanging="180"/>
              <w:rPr>
                <w:sz w:val="22"/>
                <w:szCs w:val="22"/>
              </w:rPr>
            </w:pPr>
            <w:r w:rsidRPr="40780BB8">
              <w:rPr>
                <w:rFonts w:ascii="Constantia" w:hAnsi="Constantia"/>
                <w:sz w:val="22"/>
                <w:szCs w:val="22"/>
              </w:rPr>
              <w:t>Develop a strong work ethic</w:t>
            </w:r>
          </w:p>
          <w:p w14:paraId="5078B240" w14:textId="3803B2B7" w:rsidR="0047233F" w:rsidRPr="00166C6D" w:rsidRDefault="0047233F" w:rsidP="7822EC19">
            <w:pPr>
              <w:ind w:left="-29" w:hanging="180"/>
              <w:rPr>
                <w:rFonts w:ascii="Constantia" w:hAnsi="Constantia"/>
                <w:sz w:val="22"/>
                <w:szCs w:val="22"/>
              </w:rPr>
            </w:pPr>
          </w:p>
        </w:tc>
        <w:tc>
          <w:tcPr>
            <w:tcW w:w="2745" w:type="dxa"/>
          </w:tcPr>
          <w:p w14:paraId="493CFD2E" w14:textId="19109E98" w:rsidR="0047233F" w:rsidRPr="00166C6D" w:rsidRDefault="40780BB8" w:rsidP="40780BB8">
            <w:pPr>
              <w:numPr>
                <w:ilvl w:val="0"/>
                <w:numId w:val="50"/>
              </w:numPr>
              <w:ind w:left="151" w:hanging="180"/>
              <w:rPr>
                <w:rFonts w:ascii="Constantia" w:hAnsi="Constantia"/>
                <w:sz w:val="22"/>
                <w:szCs w:val="22"/>
              </w:rPr>
            </w:pPr>
            <w:r w:rsidRPr="40780BB8">
              <w:rPr>
                <w:rFonts w:ascii="Constantia" w:hAnsi="Constantia"/>
                <w:sz w:val="22"/>
                <w:szCs w:val="22"/>
              </w:rPr>
              <w:t>Pay attention to where you are going</w:t>
            </w:r>
          </w:p>
          <w:p w14:paraId="40ECC18A" w14:textId="3E1D4FA9" w:rsidR="0047233F" w:rsidRPr="00166C6D" w:rsidRDefault="40780BB8" w:rsidP="40780BB8">
            <w:pPr>
              <w:numPr>
                <w:ilvl w:val="0"/>
                <w:numId w:val="50"/>
              </w:numPr>
              <w:ind w:left="151" w:hanging="180"/>
              <w:rPr>
                <w:sz w:val="22"/>
                <w:szCs w:val="22"/>
              </w:rPr>
            </w:pPr>
            <w:r w:rsidRPr="40780BB8">
              <w:rPr>
                <w:rFonts w:ascii="Constantia" w:hAnsi="Constantia"/>
                <w:sz w:val="22"/>
                <w:szCs w:val="22"/>
              </w:rPr>
              <w:t>Use time appropriately and efficiently</w:t>
            </w:r>
          </w:p>
          <w:p w14:paraId="689C1027" w14:textId="598A28C7" w:rsidR="0047233F" w:rsidRPr="00166C6D" w:rsidRDefault="40780BB8" w:rsidP="40780BB8">
            <w:pPr>
              <w:numPr>
                <w:ilvl w:val="0"/>
                <w:numId w:val="50"/>
              </w:numPr>
              <w:ind w:left="151" w:hanging="180"/>
              <w:rPr>
                <w:sz w:val="22"/>
                <w:szCs w:val="22"/>
              </w:rPr>
            </w:pPr>
            <w:r w:rsidRPr="40780BB8">
              <w:rPr>
                <w:rFonts w:ascii="Constantia" w:hAnsi="Constantia"/>
                <w:sz w:val="22"/>
                <w:szCs w:val="22"/>
              </w:rPr>
              <w:t>Recycle</w:t>
            </w:r>
          </w:p>
          <w:p w14:paraId="415B347E" w14:textId="4A25D909" w:rsidR="0047233F" w:rsidRPr="00166C6D" w:rsidRDefault="40780BB8" w:rsidP="40780BB8">
            <w:pPr>
              <w:numPr>
                <w:ilvl w:val="0"/>
                <w:numId w:val="50"/>
              </w:numPr>
              <w:ind w:left="151" w:hanging="180"/>
              <w:rPr>
                <w:sz w:val="22"/>
                <w:szCs w:val="22"/>
              </w:rPr>
            </w:pPr>
            <w:r w:rsidRPr="40780BB8">
              <w:rPr>
                <w:rFonts w:ascii="Constantia" w:hAnsi="Constantia"/>
                <w:sz w:val="22"/>
                <w:szCs w:val="22"/>
              </w:rPr>
              <w:t>Clean up after yourself</w:t>
            </w:r>
          </w:p>
        </w:tc>
        <w:tc>
          <w:tcPr>
            <w:tcW w:w="3060" w:type="dxa"/>
          </w:tcPr>
          <w:p w14:paraId="4F4DC7CC" w14:textId="7B62C292" w:rsidR="0047233F" w:rsidRPr="00166C6D" w:rsidRDefault="40780BB8" w:rsidP="40780BB8">
            <w:pPr>
              <w:numPr>
                <w:ilvl w:val="0"/>
                <w:numId w:val="50"/>
              </w:numPr>
              <w:ind w:left="151" w:hanging="180"/>
              <w:rPr>
                <w:rFonts w:ascii="Constantia" w:hAnsi="Constantia"/>
                <w:sz w:val="22"/>
                <w:szCs w:val="22"/>
              </w:rPr>
            </w:pPr>
            <w:r w:rsidRPr="40780BB8">
              <w:rPr>
                <w:rFonts w:ascii="Constantia" w:hAnsi="Constantia"/>
                <w:sz w:val="22"/>
                <w:szCs w:val="22"/>
              </w:rPr>
              <w:t>Be courteous to guests and opponents</w:t>
            </w:r>
          </w:p>
          <w:p w14:paraId="4690AA6E" w14:textId="0DB98D65" w:rsidR="0047233F" w:rsidRPr="00166C6D" w:rsidRDefault="40780BB8" w:rsidP="40780BB8">
            <w:pPr>
              <w:numPr>
                <w:ilvl w:val="0"/>
                <w:numId w:val="50"/>
              </w:numPr>
              <w:ind w:left="151" w:hanging="180"/>
              <w:rPr>
                <w:sz w:val="22"/>
                <w:szCs w:val="22"/>
              </w:rPr>
            </w:pPr>
            <w:r w:rsidRPr="40780BB8">
              <w:rPr>
                <w:rFonts w:ascii="Constantia" w:hAnsi="Constantia"/>
                <w:sz w:val="22"/>
                <w:szCs w:val="22"/>
              </w:rPr>
              <w:t>Help keep areas clean</w:t>
            </w:r>
          </w:p>
          <w:p w14:paraId="75E9B991" w14:textId="29132D21" w:rsidR="0047233F" w:rsidRPr="00166C6D" w:rsidRDefault="40780BB8" w:rsidP="40780BB8">
            <w:pPr>
              <w:numPr>
                <w:ilvl w:val="0"/>
                <w:numId w:val="50"/>
              </w:numPr>
              <w:ind w:left="151" w:hanging="180"/>
              <w:rPr>
                <w:sz w:val="22"/>
                <w:szCs w:val="22"/>
              </w:rPr>
            </w:pPr>
            <w:r w:rsidRPr="40780BB8">
              <w:rPr>
                <w:rFonts w:ascii="Constantia" w:hAnsi="Constantia"/>
                <w:sz w:val="22"/>
                <w:szCs w:val="22"/>
              </w:rPr>
              <w:t>Encourage and include others</w:t>
            </w:r>
          </w:p>
          <w:p w14:paraId="62F99E30" w14:textId="49BEBF78" w:rsidR="0047233F" w:rsidRPr="00166C6D" w:rsidRDefault="40780BB8" w:rsidP="40780BB8">
            <w:pPr>
              <w:numPr>
                <w:ilvl w:val="0"/>
                <w:numId w:val="50"/>
              </w:numPr>
              <w:ind w:left="151" w:hanging="180"/>
              <w:rPr>
                <w:sz w:val="22"/>
                <w:szCs w:val="22"/>
              </w:rPr>
            </w:pPr>
            <w:r w:rsidRPr="40780BB8">
              <w:rPr>
                <w:rFonts w:ascii="Constantia" w:hAnsi="Constantia"/>
                <w:sz w:val="22"/>
                <w:szCs w:val="22"/>
              </w:rPr>
              <w:t>Greet and thank coaches and staff</w:t>
            </w:r>
          </w:p>
        </w:tc>
      </w:tr>
    </w:tbl>
    <w:p w14:paraId="49CB0E21" w14:textId="77777777" w:rsidR="0047233F" w:rsidRPr="006309CF" w:rsidRDefault="0047233F" w:rsidP="0047233F">
      <w:pPr>
        <w:spacing w:line="480" w:lineRule="auto"/>
        <w:rPr>
          <w:sz w:val="2"/>
          <w:szCs w:val="2"/>
        </w:rPr>
      </w:pPr>
    </w:p>
    <w:p w14:paraId="072E8EA8" w14:textId="77777777" w:rsidR="0047233F" w:rsidRDefault="0047233F" w:rsidP="00DD7963">
      <w:pPr>
        <w:jc w:val="center"/>
        <w:rPr>
          <w:rFonts w:ascii="Constantia" w:hAnsi="Constantia"/>
          <w:b/>
          <w:sz w:val="32"/>
          <w:u w:val="single"/>
        </w:rPr>
        <w:sectPr w:rsidR="0047233F" w:rsidSect="006A708E">
          <w:headerReference w:type="default" r:id="rId30"/>
          <w:pgSz w:w="15840" w:h="12240" w:orient="landscape" w:code="1"/>
          <w:pgMar w:top="720" w:right="720" w:bottom="720" w:left="720" w:header="720" w:footer="720" w:gutter="0"/>
          <w:cols w:space="720"/>
          <w:docGrid w:linePitch="360"/>
        </w:sectPr>
      </w:pPr>
    </w:p>
    <w:p w14:paraId="439E6E52" w14:textId="00CB0294" w:rsidR="00DD7963" w:rsidRDefault="00DD7963" w:rsidP="00DD7963">
      <w:pPr>
        <w:jc w:val="center"/>
        <w:rPr>
          <w:rFonts w:ascii="Constantia" w:hAnsi="Constantia"/>
          <w:b/>
          <w:sz w:val="32"/>
        </w:rPr>
      </w:pPr>
      <w:r>
        <w:rPr>
          <w:rFonts w:ascii="Constantia" w:hAnsi="Constantia"/>
          <w:b/>
          <w:sz w:val="32"/>
          <w:u w:val="single"/>
        </w:rPr>
        <w:t>Lawrence Free State High School</w:t>
      </w:r>
      <w:r>
        <w:rPr>
          <w:rFonts w:ascii="Constantia" w:hAnsi="Constantia"/>
          <w:b/>
          <w:sz w:val="32"/>
        </w:rPr>
        <w:t xml:space="preserve">: </w:t>
      </w:r>
      <w:r w:rsidRPr="00E25557">
        <w:rPr>
          <w:rFonts w:ascii="Constantia" w:hAnsi="Constantia"/>
          <w:b/>
          <w:sz w:val="32"/>
        </w:rPr>
        <w:t>Assessment Schedule</w:t>
      </w:r>
      <w:r>
        <w:rPr>
          <w:rFonts w:ascii="Constantia" w:hAnsi="Constant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717"/>
        <w:gridCol w:w="719"/>
        <w:gridCol w:w="715"/>
        <w:gridCol w:w="718"/>
        <w:gridCol w:w="701"/>
        <w:gridCol w:w="701"/>
        <w:gridCol w:w="701"/>
        <w:gridCol w:w="701"/>
        <w:gridCol w:w="701"/>
        <w:gridCol w:w="701"/>
        <w:gridCol w:w="701"/>
      </w:tblGrid>
      <w:tr w:rsidR="00DD7963" w:rsidRPr="00102A68" w14:paraId="0E90EB48" w14:textId="77777777" w:rsidTr="4C77B4A4">
        <w:trPr>
          <w:jc w:val="center"/>
        </w:trPr>
        <w:tc>
          <w:tcPr>
            <w:tcW w:w="5400" w:type="dxa"/>
            <w:tcBorders>
              <w:bottom w:val="single" w:sz="4" w:space="0" w:color="auto"/>
            </w:tcBorders>
          </w:tcPr>
          <w:p w14:paraId="2FFB1F79" w14:textId="77777777" w:rsidR="00DD7963" w:rsidRPr="00102A68" w:rsidRDefault="2E63FF9F" w:rsidP="2E63FF9F">
            <w:pPr>
              <w:spacing w:before="40" w:after="40"/>
              <w:rPr>
                <w:rFonts w:ascii="Constantia" w:eastAsia="Constantia" w:hAnsi="Constantia" w:cs="Constantia"/>
                <w:sz w:val="22"/>
                <w:szCs w:val="22"/>
              </w:rPr>
            </w:pPr>
            <w:r w:rsidRPr="2E63FF9F">
              <w:rPr>
                <w:rFonts w:ascii="Constantia" w:eastAsia="Constantia" w:hAnsi="Constantia" w:cs="Constantia"/>
                <w:sz w:val="22"/>
                <w:szCs w:val="22"/>
              </w:rPr>
              <w:t>Measure</w:t>
            </w:r>
          </w:p>
        </w:tc>
        <w:tc>
          <w:tcPr>
            <w:tcW w:w="717" w:type="dxa"/>
            <w:tcBorders>
              <w:bottom w:val="single" w:sz="4" w:space="0" w:color="auto"/>
            </w:tcBorders>
          </w:tcPr>
          <w:p w14:paraId="4FF33D12"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Aug</w:t>
            </w:r>
          </w:p>
        </w:tc>
        <w:tc>
          <w:tcPr>
            <w:tcW w:w="719" w:type="dxa"/>
            <w:tcBorders>
              <w:bottom w:val="single" w:sz="4" w:space="0" w:color="auto"/>
            </w:tcBorders>
          </w:tcPr>
          <w:p w14:paraId="417ACCC2"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Sept</w:t>
            </w:r>
          </w:p>
        </w:tc>
        <w:tc>
          <w:tcPr>
            <w:tcW w:w="715" w:type="dxa"/>
            <w:tcBorders>
              <w:bottom w:val="single" w:sz="4" w:space="0" w:color="auto"/>
            </w:tcBorders>
          </w:tcPr>
          <w:p w14:paraId="1F0DF390"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Oct</w:t>
            </w:r>
          </w:p>
        </w:tc>
        <w:tc>
          <w:tcPr>
            <w:tcW w:w="718" w:type="dxa"/>
            <w:tcBorders>
              <w:bottom w:val="single" w:sz="4" w:space="0" w:color="auto"/>
            </w:tcBorders>
          </w:tcPr>
          <w:p w14:paraId="7545A0EB"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Nov</w:t>
            </w:r>
          </w:p>
        </w:tc>
        <w:tc>
          <w:tcPr>
            <w:tcW w:w="701" w:type="dxa"/>
            <w:tcBorders>
              <w:bottom w:val="single" w:sz="4" w:space="0" w:color="auto"/>
            </w:tcBorders>
          </w:tcPr>
          <w:p w14:paraId="0B3B4DC3"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Dec</w:t>
            </w:r>
          </w:p>
        </w:tc>
        <w:tc>
          <w:tcPr>
            <w:tcW w:w="701" w:type="dxa"/>
            <w:tcBorders>
              <w:bottom w:val="single" w:sz="4" w:space="0" w:color="auto"/>
            </w:tcBorders>
          </w:tcPr>
          <w:p w14:paraId="7D22E503"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Jan</w:t>
            </w:r>
          </w:p>
        </w:tc>
        <w:tc>
          <w:tcPr>
            <w:tcW w:w="701" w:type="dxa"/>
            <w:tcBorders>
              <w:bottom w:val="single" w:sz="4" w:space="0" w:color="auto"/>
            </w:tcBorders>
          </w:tcPr>
          <w:p w14:paraId="3EB8A69E"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Feb</w:t>
            </w:r>
          </w:p>
        </w:tc>
        <w:tc>
          <w:tcPr>
            <w:tcW w:w="701" w:type="dxa"/>
            <w:tcBorders>
              <w:bottom w:val="single" w:sz="4" w:space="0" w:color="auto"/>
            </w:tcBorders>
          </w:tcPr>
          <w:p w14:paraId="4CDCBF0F"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Mar</w:t>
            </w:r>
          </w:p>
        </w:tc>
        <w:tc>
          <w:tcPr>
            <w:tcW w:w="701" w:type="dxa"/>
            <w:tcBorders>
              <w:bottom w:val="single" w:sz="4" w:space="0" w:color="auto"/>
            </w:tcBorders>
          </w:tcPr>
          <w:p w14:paraId="4B9A7D1D"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Apr</w:t>
            </w:r>
          </w:p>
        </w:tc>
        <w:tc>
          <w:tcPr>
            <w:tcW w:w="701" w:type="dxa"/>
            <w:tcBorders>
              <w:bottom w:val="single" w:sz="4" w:space="0" w:color="auto"/>
            </w:tcBorders>
          </w:tcPr>
          <w:p w14:paraId="00BE9323"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May</w:t>
            </w:r>
          </w:p>
        </w:tc>
        <w:tc>
          <w:tcPr>
            <w:tcW w:w="701" w:type="dxa"/>
            <w:tcBorders>
              <w:bottom w:val="single" w:sz="4" w:space="0" w:color="auto"/>
            </w:tcBorders>
          </w:tcPr>
          <w:p w14:paraId="2A1F51C6"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June</w:t>
            </w:r>
          </w:p>
        </w:tc>
      </w:tr>
      <w:tr w:rsidR="00DD7963" w:rsidRPr="00102A68" w14:paraId="20749198" w14:textId="77777777" w:rsidTr="4C77B4A4">
        <w:trPr>
          <w:jc w:val="center"/>
        </w:trPr>
        <w:tc>
          <w:tcPr>
            <w:tcW w:w="5400" w:type="dxa"/>
            <w:shd w:val="clear" w:color="auto" w:fill="E0E0E0"/>
            <w:vAlign w:val="center"/>
          </w:tcPr>
          <w:p w14:paraId="689ED9AC" w14:textId="77777777" w:rsidR="00DD7963" w:rsidRPr="00102A68" w:rsidRDefault="2E63FF9F" w:rsidP="2E63FF9F">
            <w:pPr>
              <w:spacing w:before="40" w:after="40"/>
              <w:rPr>
                <w:rFonts w:ascii="Constantia" w:eastAsia="Constantia" w:hAnsi="Constantia" w:cs="Constantia"/>
                <w:sz w:val="22"/>
                <w:szCs w:val="22"/>
              </w:rPr>
            </w:pPr>
            <w:r w:rsidRPr="2E63FF9F">
              <w:rPr>
                <w:rFonts w:ascii="Constantia" w:eastAsia="Constantia" w:hAnsi="Constantia" w:cs="Constantia"/>
                <w:sz w:val="22"/>
                <w:szCs w:val="22"/>
              </w:rPr>
              <w:t>School Demographics</w:t>
            </w:r>
          </w:p>
        </w:tc>
        <w:tc>
          <w:tcPr>
            <w:tcW w:w="717" w:type="dxa"/>
            <w:shd w:val="clear" w:color="auto" w:fill="E0E0E0"/>
            <w:vAlign w:val="center"/>
          </w:tcPr>
          <w:p w14:paraId="311179A2" w14:textId="77777777" w:rsidR="00DD7963" w:rsidRPr="00102A68" w:rsidRDefault="00DD7963" w:rsidP="2E63FF9F">
            <w:pPr>
              <w:spacing w:before="40" w:after="40"/>
              <w:jc w:val="center"/>
              <w:rPr>
                <w:rFonts w:ascii="Constantia" w:eastAsia="Constantia" w:hAnsi="Constantia" w:cs="Constantia"/>
                <w:sz w:val="22"/>
                <w:szCs w:val="22"/>
              </w:rPr>
            </w:pPr>
          </w:p>
        </w:tc>
        <w:tc>
          <w:tcPr>
            <w:tcW w:w="719" w:type="dxa"/>
            <w:shd w:val="clear" w:color="auto" w:fill="E0E0E0"/>
            <w:vAlign w:val="center"/>
          </w:tcPr>
          <w:p w14:paraId="06740B6E" w14:textId="77777777" w:rsidR="00DD7963" w:rsidRPr="00102A68" w:rsidRDefault="00DD7963" w:rsidP="2E63FF9F">
            <w:pPr>
              <w:spacing w:before="40" w:after="40"/>
              <w:jc w:val="center"/>
              <w:rPr>
                <w:rFonts w:ascii="Constantia" w:eastAsia="Constantia" w:hAnsi="Constantia" w:cs="Constantia"/>
                <w:sz w:val="22"/>
                <w:szCs w:val="22"/>
              </w:rPr>
            </w:pPr>
          </w:p>
        </w:tc>
        <w:tc>
          <w:tcPr>
            <w:tcW w:w="715" w:type="dxa"/>
            <w:shd w:val="clear" w:color="auto" w:fill="E0E0E0"/>
            <w:vAlign w:val="center"/>
          </w:tcPr>
          <w:p w14:paraId="2CE72AB1" w14:textId="77777777" w:rsidR="00DD7963" w:rsidRPr="00102A68" w:rsidRDefault="00DD7963" w:rsidP="2E63FF9F">
            <w:pPr>
              <w:spacing w:before="40" w:after="40"/>
              <w:jc w:val="center"/>
              <w:rPr>
                <w:rFonts w:ascii="Constantia" w:eastAsia="Constantia" w:hAnsi="Constantia" w:cs="Constantia"/>
                <w:sz w:val="22"/>
                <w:szCs w:val="22"/>
              </w:rPr>
            </w:pPr>
          </w:p>
        </w:tc>
        <w:tc>
          <w:tcPr>
            <w:tcW w:w="718" w:type="dxa"/>
            <w:shd w:val="clear" w:color="auto" w:fill="E0E0E0"/>
            <w:vAlign w:val="center"/>
          </w:tcPr>
          <w:p w14:paraId="3B5D96D4"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10700448"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3460F9A6"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075637B0"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11A32160"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3A440976"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5F2BC670"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2D6896F9" w14:textId="77777777" w:rsidR="00DD7963" w:rsidRPr="00102A68" w:rsidRDefault="00DD7963" w:rsidP="2E63FF9F">
            <w:pPr>
              <w:spacing w:before="40" w:after="40"/>
              <w:jc w:val="center"/>
              <w:rPr>
                <w:rFonts w:ascii="Constantia" w:eastAsia="Constantia" w:hAnsi="Constantia" w:cs="Constantia"/>
                <w:sz w:val="22"/>
                <w:szCs w:val="22"/>
              </w:rPr>
            </w:pPr>
          </w:p>
        </w:tc>
      </w:tr>
      <w:tr w:rsidR="00DD7963" w:rsidRPr="00102A68" w14:paraId="3400D637" w14:textId="77777777" w:rsidTr="4C77B4A4">
        <w:trPr>
          <w:jc w:val="center"/>
        </w:trPr>
        <w:tc>
          <w:tcPr>
            <w:tcW w:w="5400" w:type="dxa"/>
            <w:tcBorders>
              <w:bottom w:val="single" w:sz="4" w:space="0" w:color="auto"/>
            </w:tcBorders>
            <w:vAlign w:val="center"/>
          </w:tcPr>
          <w:p w14:paraId="33024478" w14:textId="15F53A06" w:rsidR="00DD7963" w:rsidRPr="00102A68" w:rsidRDefault="2FC4122A" w:rsidP="2FC4122A">
            <w:pPr>
              <w:spacing w:before="40" w:after="40"/>
              <w:rPr>
                <w:rFonts w:ascii="Constantia" w:eastAsia="Constantia" w:hAnsi="Constantia" w:cs="Constantia"/>
                <w:sz w:val="22"/>
                <w:szCs w:val="22"/>
              </w:rPr>
            </w:pPr>
            <w:r w:rsidRPr="2FC4122A">
              <w:rPr>
                <w:rFonts w:ascii="Constantia" w:eastAsia="Constantia" w:hAnsi="Constantia" w:cs="Constantia"/>
                <w:sz w:val="22"/>
                <w:szCs w:val="22"/>
              </w:rPr>
              <w:t xml:space="preserve">   Student Demographic Information</w:t>
            </w:r>
          </w:p>
        </w:tc>
        <w:tc>
          <w:tcPr>
            <w:tcW w:w="717" w:type="dxa"/>
            <w:tcBorders>
              <w:bottom w:val="single" w:sz="4" w:space="0" w:color="auto"/>
            </w:tcBorders>
            <w:vAlign w:val="center"/>
          </w:tcPr>
          <w:p w14:paraId="790977AC"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9" w:type="dxa"/>
            <w:tcBorders>
              <w:bottom w:val="single" w:sz="4" w:space="0" w:color="auto"/>
            </w:tcBorders>
            <w:vAlign w:val="center"/>
          </w:tcPr>
          <w:p w14:paraId="7B40F7A5"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5" w:type="dxa"/>
            <w:tcBorders>
              <w:bottom w:val="single" w:sz="4" w:space="0" w:color="auto"/>
            </w:tcBorders>
            <w:vAlign w:val="center"/>
          </w:tcPr>
          <w:p w14:paraId="06696005"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8" w:type="dxa"/>
            <w:tcBorders>
              <w:bottom w:val="single" w:sz="4" w:space="0" w:color="auto"/>
            </w:tcBorders>
            <w:vAlign w:val="center"/>
          </w:tcPr>
          <w:p w14:paraId="139542A9"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602B12A0"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6F767E08"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2FCDE70D"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0925B82A"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0716DFF4"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139A4C11"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2164D309" w14:textId="77777777" w:rsidR="00DD7963" w:rsidRPr="00102A68" w:rsidRDefault="00DD7963" w:rsidP="2E63FF9F">
            <w:pPr>
              <w:spacing w:before="40" w:after="40"/>
              <w:jc w:val="center"/>
              <w:rPr>
                <w:rFonts w:ascii="Constantia" w:eastAsia="Constantia" w:hAnsi="Constantia" w:cs="Constantia"/>
                <w:sz w:val="22"/>
                <w:szCs w:val="22"/>
              </w:rPr>
            </w:pPr>
          </w:p>
        </w:tc>
      </w:tr>
      <w:tr w:rsidR="00DD7963" w:rsidRPr="00102A68" w14:paraId="2C5513E1" w14:textId="77777777" w:rsidTr="4C77B4A4">
        <w:trPr>
          <w:jc w:val="center"/>
        </w:trPr>
        <w:tc>
          <w:tcPr>
            <w:tcW w:w="5400" w:type="dxa"/>
            <w:shd w:val="clear" w:color="auto" w:fill="E0E0E0"/>
            <w:vAlign w:val="center"/>
          </w:tcPr>
          <w:p w14:paraId="1F26BC92" w14:textId="77777777" w:rsidR="00DD7963" w:rsidRPr="00102A68" w:rsidRDefault="2E63FF9F" w:rsidP="2E63FF9F">
            <w:pPr>
              <w:spacing w:before="40" w:after="40"/>
              <w:rPr>
                <w:rFonts w:ascii="Constantia" w:eastAsia="Constantia" w:hAnsi="Constantia" w:cs="Constantia"/>
                <w:sz w:val="22"/>
                <w:szCs w:val="22"/>
              </w:rPr>
            </w:pPr>
            <w:r w:rsidRPr="2E63FF9F">
              <w:rPr>
                <w:rFonts w:ascii="Constantia" w:eastAsia="Constantia" w:hAnsi="Constantia" w:cs="Constantia"/>
                <w:sz w:val="22"/>
                <w:szCs w:val="22"/>
              </w:rPr>
              <w:t>Screening Measures</w:t>
            </w:r>
          </w:p>
        </w:tc>
        <w:tc>
          <w:tcPr>
            <w:tcW w:w="717" w:type="dxa"/>
            <w:shd w:val="clear" w:color="auto" w:fill="E0E0E0"/>
            <w:vAlign w:val="center"/>
          </w:tcPr>
          <w:p w14:paraId="2C1CF68C" w14:textId="77777777" w:rsidR="00DD7963" w:rsidRPr="00102A68" w:rsidRDefault="00DD7963" w:rsidP="2E63FF9F">
            <w:pPr>
              <w:spacing w:before="40" w:after="40"/>
              <w:jc w:val="center"/>
              <w:rPr>
                <w:rFonts w:ascii="Constantia" w:eastAsia="Constantia" w:hAnsi="Constantia" w:cs="Constantia"/>
                <w:sz w:val="22"/>
                <w:szCs w:val="22"/>
              </w:rPr>
            </w:pPr>
          </w:p>
        </w:tc>
        <w:tc>
          <w:tcPr>
            <w:tcW w:w="719" w:type="dxa"/>
            <w:shd w:val="clear" w:color="auto" w:fill="E0E0E0"/>
            <w:vAlign w:val="center"/>
          </w:tcPr>
          <w:p w14:paraId="6E2B139A" w14:textId="77777777" w:rsidR="00DD7963" w:rsidRPr="00102A68" w:rsidRDefault="00DD7963" w:rsidP="2E63FF9F">
            <w:pPr>
              <w:spacing w:before="40" w:after="40"/>
              <w:jc w:val="center"/>
              <w:rPr>
                <w:rFonts w:ascii="Constantia" w:eastAsia="Constantia" w:hAnsi="Constantia" w:cs="Constantia"/>
                <w:sz w:val="22"/>
                <w:szCs w:val="22"/>
              </w:rPr>
            </w:pPr>
          </w:p>
        </w:tc>
        <w:tc>
          <w:tcPr>
            <w:tcW w:w="715" w:type="dxa"/>
            <w:shd w:val="clear" w:color="auto" w:fill="E0E0E0"/>
            <w:vAlign w:val="center"/>
          </w:tcPr>
          <w:p w14:paraId="059BE460" w14:textId="77777777" w:rsidR="00DD7963" w:rsidRPr="00102A68" w:rsidRDefault="00DD7963" w:rsidP="2E63FF9F">
            <w:pPr>
              <w:spacing w:before="40" w:after="40"/>
              <w:jc w:val="center"/>
              <w:rPr>
                <w:rFonts w:ascii="Constantia" w:eastAsia="Constantia" w:hAnsi="Constantia" w:cs="Constantia"/>
                <w:sz w:val="22"/>
                <w:szCs w:val="22"/>
              </w:rPr>
            </w:pPr>
          </w:p>
        </w:tc>
        <w:tc>
          <w:tcPr>
            <w:tcW w:w="718" w:type="dxa"/>
            <w:shd w:val="clear" w:color="auto" w:fill="E0E0E0"/>
            <w:vAlign w:val="center"/>
          </w:tcPr>
          <w:p w14:paraId="4894D9DE"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1176ECD2"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1A67FF98"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22C532C0"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0238C300"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569D82E8"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73B3E90E"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5800A8B5" w14:textId="2E5A6B34"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 xml:space="preserve">  </w:t>
            </w:r>
          </w:p>
        </w:tc>
      </w:tr>
      <w:tr w:rsidR="00DD7963" w:rsidRPr="00102A68" w14:paraId="0253A639" w14:textId="77777777" w:rsidTr="4C77B4A4">
        <w:trPr>
          <w:jc w:val="center"/>
        </w:trPr>
        <w:tc>
          <w:tcPr>
            <w:tcW w:w="5400" w:type="dxa"/>
            <w:vAlign w:val="center"/>
          </w:tcPr>
          <w:p w14:paraId="56E85656" w14:textId="5E162DC8" w:rsidR="00DD7963" w:rsidRPr="00102A68" w:rsidRDefault="2FC4122A" w:rsidP="2FC4122A">
            <w:pPr>
              <w:spacing w:before="40" w:after="40"/>
              <w:rPr>
                <w:rFonts w:ascii="Constantia" w:eastAsia="Constantia" w:hAnsi="Constantia" w:cs="Constantia"/>
                <w:sz w:val="22"/>
                <w:szCs w:val="22"/>
              </w:rPr>
            </w:pPr>
            <w:r w:rsidRPr="2FC4122A">
              <w:rPr>
                <w:rFonts w:ascii="Constantia" w:eastAsia="Constantia" w:hAnsi="Constantia" w:cs="Constantia"/>
                <w:sz w:val="22"/>
                <w:szCs w:val="22"/>
              </w:rPr>
              <w:t xml:space="preserve">   Behavior Screeners:  SRSS-IE</w:t>
            </w:r>
          </w:p>
        </w:tc>
        <w:tc>
          <w:tcPr>
            <w:tcW w:w="717" w:type="dxa"/>
            <w:vAlign w:val="center"/>
          </w:tcPr>
          <w:p w14:paraId="2A44F28B" w14:textId="77777777" w:rsidR="00DD7963" w:rsidRPr="00102A68" w:rsidRDefault="00DD7963" w:rsidP="2E63FF9F">
            <w:pPr>
              <w:spacing w:before="40" w:after="40"/>
              <w:jc w:val="center"/>
              <w:rPr>
                <w:rFonts w:ascii="Constantia" w:eastAsia="Constantia" w:hAnsi="Constantia" w:cs="Constantia"/>
                <w:sz w:val="22"/>
                <w:szCs w:val="22"/>
              </w:rPr>
            </w:pPr>
          </w:p>
        </w:tc>
        <w:tc>
          <w:tcPr>
            <w:tcW w:w="719" w:type="dxa"/>
            <w:vAlign w:val="center"/>
          </w:tcPr>
          <w:p w14:paraId="3219750C"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5" w:type="dxa"/>
            <w:vAlign w:val="center"/>
          </w:tcPr>
          <w:p w14:paraId="15AC09D4" w14:textId="77777777" w:rsidR="00DD7963" w:rsidRPr="00102A68" w:rsidRDefault="00DD7963" w:rsidP="2E63FF9F">
            <w:pPr>
              <w:spacing w:before="40" w:after="40"/>
              <w:jc w:val="center"/>
              <w:rPr>
                <w:rFonts w:ascii="Constantia" w:eastAsia="Constantia" w:hAnsi="Constantia" w:cs="Constantia"/>
                <w:sz w:val="22"/>
                <w:szCs w:val="22"/>
              </w:rPr>
            </w:pPr>
          </w:p>
        </w:tc>
        <w:tc>
          <w:tcPr>
            <w:tcW w:w="718" w:type="dxa"/>
            <w:vAlign w:val="center"/>
          </w:tcPr>
          <w:p w14:paraId="0401D3E6"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tcPr>
          <w:p w14:paraId="552AD5C7"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6758081C"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tcPr>
          <w:p w14:paraId="373C0BB0"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tcPr>
          <w:p w14:paraId="15993FE6"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tcPr>
          <w:p w14:paraId="33350FAE" w14:textId="77777777" w:rsidR="00DD7963" w:rsidRPr="00102A68"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15A757BC"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tcPr>
          <w:p w14:paraId="4FDD92C0" w14:textId="77777777" w:rsidR="00DD7963" w:rsidRPr="00102A68" w:rsidRDefault="00DD7963" w:rsidP="2E63FF9F">
            <w:pPr>
              <w:spacing w:before="40" w:after="40"/>
              <w:jc w:val="center"/>
              <w:rPr>
                <w:rFonts w:ascii="Constantia" w:eastAsia="Constantia" w:hAnsi="Constantia" w:cs="Constantia"/>
                <w:sz w:val="22"/>
                <w:szCs w:val="22"/>
              </w:rPr>
            </w:pPr>
          </w:p>
        </w:tc>
      </w:tr>
      <w:tr w:rsidR="00DD7963" w:rsidRPr="00102A68" w14:paraId="6AF04F77" w14:textId="77777777" w:rsidTr="4C77B4A4">
        <w:trPr>
          <w:jc w:val="center"/>
        </w:trPr>
        <w:tc>
          <w:tcPr>
            <w:tcW w:w="5400" w:type="dxa"/>
            <w:shd w:val="clear" w:color="auto" w:fill="E0E0E0"/>
            <w:vAlign w:val="center"/>
          </w:tcPr>
          <w:p w14:paraId="5E1C7D58" w14:textId="77777777" w:rsidR="00DD7963" w:rsidRPr="00102A68" w:rsidRDefault="2E63FF9F" w:rsidP="2E63FF9F">
            <w:pPr>
              <w:spacing w:before="40" w:after="40"/>
              <w:rPr>
                <w:rFonts w:ascii="Constantia" w:eastAsia="Constantia" w:hAnsi="Constantia" w:cs="Constantia"/>
                <w:sz w:val="22"/>
                <w:szCs w:val="22"/>
              </w:rPr>
            </w:pPr>
            <w:r w:rsidRPr="2E63FF9F">
              <w:rPr>
                <w:rFonts w:ascii="Constantia" w:eastAsia="Constantia" w:hAnsi="Constantia" w:cs="Constantia"/>
                <w:sz w:val="22"/>
                <w:szCs w:val="22"/>
              </w:rPr>
              <w:t>Student Outcome Measures - Academic</w:t>
            </w:r>
          </w:p>
        </w:tc>
        <w:tc>
          <w:tcPr>
            <w:tcW w:w="717" w:type="dxa"/>
            <w:shd w:val="clear" w:color="auto" w:fill="E0E0E0"/>
            <w:vAlign w:val="center"/>
          </w:tcPr>
          <w:p w14:paraId="0601925C" w14:textId="77777777" w:rsidR="00DD7963" w:rsidRPr="00102A68" w:rsidRDefault="00DD7963" w:rsidP="2E63FF9F">
            <w:pPr>
              <w:spacing w:before="40" w:after="40"/>
              <w:jc w:val="center"/>
              <w:rPr>
                <w:rFonts w:ascii="Constantia" w:eastAsia="Constantia" w:hAnsi="Constantia" w:cs="Constantia"/>
                <w:sz w:val="22"/>
                <w:szCs w:val="22"/>
              </w:rPr>
            </w:pPr>
          </w:p>
        </w:tc>
        <w:tc>
          <w:tcPr>
            <w:tcW w:w="719" w:type="dxa"/>
            <w:shd w:val="clear" w:color="auto" w:fill="E0E0E0"/>
            <w:vAlign w:val="center"/>
          </w:tcPr>
          <w:p w14:paraId="0558816F" w14:textId="77777777" w:rsidR="00DD7963" w:rsidRPr="00102A68" w:rsidRDefault="00DD7963" w:rsidP="2E63FF9F">
            <w:pPr>
              <w:spacing w:before="40" w:after="40"/>
              <w:jc w:val="center"/>
              <w:rPr>
                <w:rFonts w:ascii="Constantia" w:eastAsia="Constantia" w:hAnsi="Constantia" w:cs="Constantia"/>
                <w:sz w:val="22"/>
                <w:szCs w:val="22"/>
              </w:rPr>
            </w:pPr>
          </w:p>
        </w:tc>
        <w:tc>
          <w:tcPr>
            <w:tcW w:w="715" w:type="dxa"/>
            <w:shd w:val="clear" w:color="auto" w:fill="E0E0E0"/>
            <w:vAlign w:val="center"/>
          </w:tcPr>
          <w:p w14:paraId="2F6A20AB" w14:textId="77777777" w:rsidR="00DD7963" w:rsidRPr="00102A68" w:rsidRDefault="00DD7963" w:rsidP="2E63FF9F">
            <w:pPr>
              <w:spacing w:before="40" w:after="40"/>
              <w:jc w:val="center"/>
              <w:rPr>
                <w:rFonts w:ascii="Constantia" w:eastAsia="Constantia" w:hAnsi="Constantia" w:cs="Constantia"/>
                <w:sz w:val="22"/>
                <w:szCs w:val="22"/>
              </w:rPr>
            </w:pPr>
          </w:p>
        </w:tc>
        <w:tc>
          <w:tcPr>
            <w:tcW w:w="718" w:type="dxa"/>
            <w:shd w:val="clear" w:color="auto" w:fill="E0E0E0"/>
            <w:vAlign w:val="center"/>
          </w:tcPr>
          <w:p w14:paraId="15741372"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211AAF4B"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17C3908A"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448CABC4"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63A6496E"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7D5BE8E2"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4A0223D5"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4F25746D" w14:textId="77777777" w:rsidR="00DD7963" w:rsidRPr="00102A68" w:rsidRDefault="00DD7963" w:rsidP="2E63FF9F">
            <w:pPr>
              <w:spacing w:before="40" w:after="40"/>
              <w:jc w:val="center"/>
              <w:rPr>
                <w:rFonts w:ascii="Constantia" w:eastAsia="Constantia" w:hAnsi="Constantia" w:cs="Constantia"/>
                <w:sz w:val="22"/>
                <w:szCs w:val="22"/>
              </w:rPr>
            </w:pPr>
          </w:p>
        </w:tc>
      </w:tr>
      <w:tr w:rsidR="00DD7963" w:rsidRPr="00102A68" w14:paraId="538E0D73" w14:textId="77777777" w:rsidTr="4C77B4A4">
        <w:trPr>
          <w:jc w:val="center"/>
        </w:trPr>
        <w:tc>
          <w:tcPr>
            <w:tcW w:w="5400" w:type="dxa"/>
            <w:vAlign w:val="center"/>
          </w:tcPr>
          <w:p w14:paraId="20256837" w14:textId="1164DBE9" w:rsidR="00DD7963" w:rsidRPr="00102A68" w:rsidRDefault="2FC4122A" w:rsidP="2FC4122A">
            <w:pPr>
              <w:spacing w:before="40" w:afterLines="60" w:after="144"/>
              <w:ind w:left="-90"/>
              <w:rPr>
                <w:rFonts w:ascii="Constantia" w:eastAsia="Constantia" w:hAnsi="Constantia" w:cs="Constantia"/>
                <w:sz w:val="22"/>
                <w:szCs w:val="22"/>
              </w:rPr>
            </w:pPr>
            <w:r w:rsidRPr="2FC4122A">
              <w:rPr>
                <w:rFonts w:ascii="Constantia" w:eastAsia="Constantia" w:hAnsi="Constantia" w:cs="Constantia"/>
                <w:sz w:val="22"/>
                <w:szCs w:val="22"/>
              </w:rPr>
              <w:t xml:space="preserve">   Grade Progress Checks (Reports)</w:t>
            </w:r>
          </w:p>
        </w:tc>
        <w:tc>
          <w:tcPr>
            <w:tcW w:w="717" w:type="dxa"/>
            <w:vAlign w:val="center"/>
          </w:tcPr>
          <w:p w14:paraId="561BD3AE"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19" w:type="dxa"/>
            <w:vAlign w:val="center"/>
          </w:tcPr>
          <w:p w14:paraId="0494A1EA"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5" w:type="dxa"/>
            <w:vAlign w:val="center"/>
          </w:tcPr>
          <w:p w14:paraId="55145078"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8" w:type="dxa"/>
            <w:vAlign w:val="center"/>
          </w:tcPr>
          <w:p w14:paraId="075FE9DB"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059B3D5F"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2F8E0B94"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Pr>
          <w:p w14:paraId="775EEABA"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0F5FEA18"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6DA44C65"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5313A8F0"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3444EEE8" w14:textId="77777777" w:rsidR="00DD7963" w:rsidRPr="00102A68" w:rsidRDefault="00DD7963" w:rsidP="2E63FF9F">
            <w:pPr>
              <w:spacing w:before="40" w:afterLines="60" w:after="144"/>
              <w:jc w:val="center"/>
              <w:rPr>
                <w:rFonts w:ascii="Constantia" w:eastAsia="Constantia" w:hAnsi="Constantia" w:cs="Constantia"/>
                <w:sz w:val="22"/>
                <w:szCs w:val="22"/>
              </w:rPr>
            </w:pPr>
          </w:p>
        </w:tc>
      </w:tr>
      <w:tr w:rsidR="2E63FF9F" w14:paraId="29268DA5" w14:textId="77777777" w:rsidTr="4C77B4A4">
        <w:trPr>
          <w:jc w:val="center"/>
        </w:trPr>
        <w:tc>
          <w:tcPr>
            <w:tcW w:w="5400" w:type="dxa"/>
            <w:vAlign w:val="center"/>
          </w:tcPr>
          <w:p w14:paraId="59E7F835" w14:textId="4C4C61B7" w:rsidR="2E63FF9F" w:rsidRDefault="2FC4122A" w:rsidP="2FC4122A">
            <w:pPr>
              <w:spacing w:before="40" w:after="40"/>
              <w:rPr>
                <w:rFonts w:ascii="Constantia" w:eastAsia="Constantia" w:hAnsi="Constantia" w:cs="Constantia"/>
                <w:sz w:val="22"/>
                <w:szCs w:val="22"/>
              </w:rPr>
            </w:pPr>
            <w:r w:rsidRPr="2FC4122A">
              <w:rPr>
                <w:rFonts w:ascii="Constantia" w:eastAsia="Constantia" w:hAnsi="Constantia" w:cs="Constantia"/>
                <w:sz w:val="22"/>
                <w:szCs w:val="22"/>
              </w:rPr>
              <w:t xml:space="preserve">   Individual Plans of Study (IPS)</w:t>
            </w:r>
          </w:p>
        </w:tc>
        <w:tc>
          <w:tcPr>
            <w:tcW w:w="717" w:type="dxa"/>
            <w:vAlign w:val="center"/>
          </w:tcPr>
          <w:p w14:paraId="20EF4F32" w14:textId="62C503D6" w:rsidR="2E63FF9F" w:rsidRDefault="2E63FF9F" w:rsidP="2E63FF9F">
            <w:pPr>
              <w:spacing w:before="40" w:after="40"/>
              <w:jc w:val="center"/>
              <w:rPr>
                <w:rFonts w:ascii="Constantia" w:eastAsia="Constantia" w:hAnsi="Constantia" w:cs="Constantia"/>
                <w:sz w:val="22"/>
                <w:szCs w:val="22"/>
              </w:rPr>
            </w:pPr>
          </w:p>
        </w:tc>
        <w:tc>
          <w:tcPr>
            <w:tcW w:w="719" w:type="dxa"/>
            <w:vAlign w:val="center"/>
          </w:tcPr>
          <w:p w14:paraId="17DA789E" w14:textId="108F47C8" w:rsidR="2E63FF9F"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5" w:type="dxa"/>
            <w:vAlign w:val="center"/>
          </w:tcPr>
          <w:p w14:paraId="11149517" w14:textId="0A6FE6D9" w:rsidR="2E63FF9F" w:rsidRDefault="2E63FF9F" w:rsidP="2E63FF9F">
            <w:pPr>
              <w:spacing w:before="40" w:after="40"/>
              <w:jc w:val="center"/>
              <w:rPr>
                <w:rFonts w:ascii="Constantia" w:eastAsia="Constantia" w:hAnsi="Constantia" w:cs="Constantia"/>
                <w:sz w:val="22"/>
                <w:szCs w:val="22"/>
              </w:rPr>
            </w:pPr>
          </w:p>
        </w:tc>
        <w:tc>
          <w:tcPr>
            <w:tcW w:w="718" w:type="dxa"/>
            <w:vAlign w:val="center"/>
          </w:tcPr>
          <w:p w14:paraId="0CEE2FF4" w14:textId="402EF3F6" w:rsidR="2E63FF9F"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0F89F08A" w14:textId="785777ED" w:rsidR="2E63FF9F" w:rsidRDefault="2E63FF9F" w:rsidP="2E63FF9F">
            <w:pPr>
              <w:spacing w:before="40" w:after="40"/>
              <w:jc w:val="center"/>
              <w:rPr>
                <w:rFonts w:ascii="Constantia" w:eastAsia="Constantia" w:hAnsi="Constantia" w:cs="Constantia"/>
                <w:sz w:val="22"/>
                <w:szCs w:val="22"/>
              </w:rPr>
            </w:pPr>
          </w:p>
        </w:tc>
        <w:tc>
          <w:tcPr>
            <w:tcW w:w="701" w:type="dxa"/>
          </w:tcPr>
          <w:p w14:paraId="322EA1FE" w14:textId="26963641" w:rsidR="2E63FF9F" w:rsidRDefault="2E63FF9F" w:rsidP="2E63FF9F">
            <w:pPr>
              <w:spacing w:before="40" w:after="40"/>
              <w:jc w:val="center"/>
              <w:rPr>
                <w:rFonts w:ascii="Constantia" w:eastAsia="Constantia" w:hAnsi="Constantia" w:cs="Constantia"/>
                <w:sz w:val="22"/>
                <w:szCs w:val="22"/>
              </w:rPr>
            </w:pPr>
          </w:p>
        </w:tc>
        <w:tc>
          <w:tcPr>
            <w:tcW w:w="701" w:type="dxa"/>
          </w:tcPr>
          <w:p w14:paraId="79E5363D" w14:textId="6E79D536" w:rsidR="2E63FF9F"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07293DED" w14:textId="5D62EF0E" w:rsidR="2E63FF9F" w:rsidRDefault="2E63FF9F" w:rsidP="2E63FF9F">
            <w:pPr>
              <w:spacing w:before="40" w:after="40"/>
              <w:jc w:val="center"/>
              <w:rPr>
                <w:rFonts w:ascii="Constantia" w:eastAsia="Constantia" w:hAnsi="Constantia" w:cs="Constantia"/>
                <w:sz w:val="22"/>
                <w:szCs w:val="22"/>
              </w:rPr>
            </w:pPr>
          </w:p>
        </w:tc>
        <w:tc>
          <w:tcPr>
            <w:tcW w:w="701" w:type="dxa"/>
          </w:tcPr>
          <w:p w14:paraId="61204341" w14:textId="3774E096" w:rsidR="2E63FF9F" w:rsidRDefault="2E63FF9F" w:rsidP="2E63FF9F">
            <w:pPr>
              <w:spacing w:before="40" w:after="40"/>
              <w:jc w:val="center"/>
              <w:rPr>
                <w:rFonts w:ascii="Constantia" w:eastAsia="Constantia" w:hAnsi="Constantia" w:cs="Constantia"/>
                <w:sz w:val="22"/>
                <w:szCs w:val="22"/>
              </w:rPr>
            </w:pPr>
          </w:p>
        </w:tc>
        <w:tc>
          <w:tcPr>
            <w:tcW w:w="701" w:type="dxa"/>
          </w:tcPr>
          <w:p w14:paraId="2C996332" w14:textId="44771BD4" w:rsidR="2E63FF9F" w:rsidRDefault="2E63FF9F" w:rsidP="2E63FF9F">
            <w:pPr>
              <w:spacing w:before="40" w:after="40"/>
              <w:jc w:val="center"/>
              <w:rPr>
                <w:rFonts w:ascii="Constantia" w:eastAsia="Constantia" w:hAnsi="Constantia" w:cs="Constantia"/>
                <w:sz w:val="22"/>
                <w:szCs w:val="22"/>
              </w:rPr>
            </w:pPr>
          </w:p>
        </w:tc>
        <w:tc>
          <w:tcPr>
            <w:tcW w:w="701" w:type="dxa"/>
          </w:tcPr>
          <w:p w14:paraId="079D6F20" w14:textId="5FA1C028" w:rsidR="2E63FF9F" w:rsidRDefault="2E63FF9F" w:rsidP="2E63FF9F">
            <w:pPr>
              <w:spacing w:before="40" w:after="40"/>
              <w:jc w:val="center"/>
              <w:rPr>
                <w:rFonts w:ascii="Constantia" w:eastAsia="Constantia" w:hAnsi="Constantia" w:cs="Constantia"/>
                <w:sz w:val="22"/>
                <w:szCs w:val="22"/>
              </w:rPr>
            </w:pPr>
          </w:p>
        </w:tc>
      </w:tr>
      <w:tr w:rsidR="00DD7963" w:rsidRPr="00102A68" w14:paraId="155C1F11" w14:textId="77777777" w:rsidTr="4C77B4A4">
        <w:trPr>
          <w:jc w:val="center"/>
        </w:trPr>
        <w:tc>
          <w:tcPr>
            <w:tcW w:w="5400" w:type="dxa"/>
            <w:tcBorders>
              <w:bottom w:val="single" w:sz="4" w:space="0" w:color="auto"/>
            </w:tcBorders>
            <w:vAlign w:val="center"/>
          </w:tcPr>
          <w:p w14:paraId="0BA6E672" w14:textId="0343657B" w:rsidR="00DD7963" w:rsidRPr="00102A68" w:rsidRDefault="2FC4122A" w:rsidP="2FC4122A">
            <w:pPr>
              <w:spacing w:before="40" w:afterLines="60" w:after="144"/>
              <w:rPr>
                <w:rFonts w:ascii="Constantia" w:eastAsia="Constantia" w:hAnsi="Constantia" w:cs="Constantia"/>
                <w:sz w:val="22"/>
                <w:szCs w:val="22"/>
              </w:rPr>
            </w:pPr>
            <w:r w:rsidRPr="2FC4122A">
              <w:rPr>
                <w:rFonts w:ascii="Constantia" w:eastAsia="Constantia" w:hAnsi="Constantia" w:cs="Constantia"/>
                <w:sz w:val="22"/>
                <w:szCs w:val="22"/>
              </w:rPr>
              <w:t xml:space="preserve">   State Assessments </w:t>
            </w:r>
          </w:p>
        </w:tc>
        <w:tc>
          <w:tcPr>
            <w:tcW w:w="717" w:type="dxa"/>
            <w:tcBorders>
              <w:bottom w:val="single" w:sz="4" w:space="0" w:color="auto"/>
            </w:tcBorders>
            <w:vAlign w:val="center"/>
          </w:tcPr>
          <w:p w14:paraId="1CE36BF2"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19" w:type="dxa"/>
            <w:tcBorders>
              <w:bottom w:val="single" w:sz="4" w:space="0" w:color="auto"/>
            </w:tcBorders>
            <w:vAlign w:val="center"/>
          </w:tcPr>
          <w:p w14:paraId="5BB0F628"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15" w:type="dxa"/>
            <w:tcBorders>
              <w:bottom w:val="single" w:sz="4" w:space="0" w:color="auto"/>
            </w:tcBorders>
            <w:vAlign w:val="center"/>
          </w:tcPr>
          <w:p w14:paraId="2EE0552B"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18" w:type="dxa"/>
            <w:tcBorders>
              <w:bottom w:val="single" w:sz="4" w:space="0" w:color="auto"/>
            </w:tcBorders>
            <w:vAlign w:val="center"/>
          </w:tcPr>
          <w:p w14:paraId="6F301707"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22F06187"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7ADA46CA"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22DAAFEA"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3A9B79A7"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7996C6BE"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28536761"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22B1AD8F" w14:textId="77777777" w:rsidR="00DD7963" w:rsidRPr="00102A68" w:rsidRDefault="00DD7963" w:rsidP="2E63FF9F">
            <w:pPr>
              <w:spacing w:before="40" w:afterLines="60" w:after="144"/>
              <w:jc w:val="center"/>
              <w:rPr>
                <w:rFonts w:ascii="Constantia" w:eastAsia="Constantia" w:hAnsi="Constantia" w:cs="Constantia"/>
                <w:sz w:val="22"/>
                <w:szCs w:val="22"/>
              </w:rPr>
            </w:pPr>
          </w:p>
        </w:tc>
      </w:tr>
      <w:tr w:rsidR="00DD7963" w:rsidRPr="00102A68" w14:paraId="66A611BC" w14:textId="77777777" w:rsidTr="4C77B4A4">
        <w:trPr>
          <w:jc w:val="center"/>
        </w:trPr>
        <w:tc>
          <w:tcPr>
            <w:tcW w:w="5400" w:type="dxa"/>
            <w:tcBorders>
              <w:bottom w:val="single" w:sz="4" w:space="0" w:color="auto"/>
            </w:tcBorders>
            <w:vAlign w:val="center"/>
          </w:tcPr>
          <w:p w14:paraId="0A209A08" w14:textId="61863182" w:rsidR="00DD7963" w:rsidRPr="00102A68" w:rsidRDefault="2FC4122A" w:rsidP="2FC4122A">
            <w:pPr>
              <w:spacing w:before="40" w:afterLines="60" w:after="144"/>
              <w:ind w:left="-90"/>
              <w:rPr>
                <w:rFonts w:ascii="Constantia" w:eastAsia="Constantia" w:hAnsi="Constantia" w:cs="Constantia"/>
                <w:sz w:val="22"/>
                <w:szCs w:val="22"/>
              </w:rPr>
            </w:pPr>
            <w:r w:rsidRPr="2FC4122A">
              <w:rPr>
                <w:rFonts w:ascii="Constantia" w:eastAsia="Constantia" w:hAnsi="Constantia" w:cs="Constantia"/>
                <w:sz w:val="22"/>
                <w:szCs w:val="22"/>
              </w:rPr>
              <w:t xml:space="preserve">   PRE-ACT,  ACT</w:t>
            </w:r>
          </w:p>
        </w:tc>
        <w:tc>
          <w:tcPr>
            <w:tcW w:w="717" w:type="dxa"/>
            <w:tcBorders>
              <w:bottom w:val="single" w:sz="4" w:space="0" w:color="auto"/>
            </w:tcBorders>
            <w:vAlign w:val="center"/>
          </w:tcPr>
          <w:p w14:paraId="1FC1E9FE"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19" w:type="dxa"/>
            <w:tcBorders>
              <w:bottom w:val="single" w:sz="4" w:space="0" w:color="auto"/>
            </w:tcBorders>
            <w:vAlign w:val="center"/>
          </w:tcPr>
          <w:p w14:paraId="6D3A7AE1"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15" w:type="dxa"/>
            <w:tcBorders>
              <w:bottom w:val="single" w:sz="4" w:space="0" w:color="auto"/>
            </w:tcBorders>
            <w:vAlign w:val="center"/>
          </w:tcPr>
          <w:p w14:paraId="7789001F"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8" w:type="dxa"/>
            <w:tcBorders>
              <w:bottom w:val="single" w:sz="4" w:space="0" w:color="auto"/>
            </w:tcBorders>
            <w:vAlign w:val="center"/>
          </w:tcPr>
          <w:p w14:paraId="5DD6A52A"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0E8B187F"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09378A9E"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32CD9801"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144D3894"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718053EA"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63202327"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62F185C7"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r>
      <w:tr w:rsidR="00DD7963" w:rsidRPr="00102A68" w14:paraId="3EFF2517" w14:textId="77777777" w:rsidTr="4C77B4A4">
        <w:trPr>
          <w:jc w:val="center"/>
        </w:trPr>
        <w:tc>
          <w:tcPr>
            <w:tcW w:w="5400" w:type="dxa"/>
            <w:tcBorders>
              <w:bottom w:val="single" w:sz="4" w:space="0" w:color="auto"/>
            </w:tcBorders>
            <w:vAlign w:val="center"/>
          </w:tcPr>
          <w:p w14:paraId="0C034F76" w14:textId="44BD838B" w:rsidR="00DD7963" w:rsidRPr="00102A68" w:rsidRDefault="4C77B4A4" w:rsidP="4C77B4A4">
            <w:pPr>
              <w:spacing w:before="40" w:afterLines="60" w:after="144"/>
              <w:rPr>
                <w:rFonts w:ascii="Constantia" w:eastAsia="Constantia" w:hAnsi="Constantia" w:cs="Constantia"/>
                <w:sz w:val="22"/>
                <w:szCs w:val="22"/>
              </w:rPr>
            </w:pPr>
            <w:r w:rsidRPr="4C77B4A4">
              <w:rPr>
                <w:rFonts w:ascii="Constantia" w:eastAsia="Constantia" w:hAnsi="Constantia" w:cs="Constantia"/>
                <w:sz w:val="22"/>
                <w:szCs w:val="22"/>
              </w:rPr>
              <w:t xml:space="preserve">   College Board (AP)</w:t>
            </w:r>
          </w:p>
        </w:tc>
        <w:tc>
          <w:tcPr>
            <w:tcW w:w="717" w:type="dxa"/>
            <w:tcBorders>
              <w:bottom w:val="single" w:sz="4" w:space="0" w:color="auto"/>
            </w:tcBorders>
            <w:vAlign w:val="center"/>
          </w:tcPr>
          <w:p w14:paraId="760C2680"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19" w:type="dxa"/>
            <w:tcBorders>
              <w:bottom w:val="single" w:sz="4" w:space="0" w:color="auto"/>
            </w:tcBorders>
            <w:vAlign w:val="center"/>
          </w:tcPr>
          <w:p w14:paraId="4B2DE506"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15" w:type="dxa"/>
            <w:tcBorders>
              <w:bottom w:val="single" w:sz="4" w:space="0" w:color="auto"/>
            </w:tcBorders>
            <w:vAlign w:val="center"/>
          </w:tcPr>
          <w:p w14:paraId="3AB80001"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18" w:type="dxa"/>
            <w:tcBorders>
              <w:bottom w:val="single" w:sz="4" w:space="0" w:color="auto"/>
            </w:tcBorders>
            <w:vAlign w:val="center"/>
          </w:tcPr>
          <w:p w14:paraId="3FE504A0"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4FEF34EE"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26CE8141"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5B415894"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74F007EB"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376CC0A0" w14:textId="77777777" w:rsidR="00DD7963" w:rsidRPr="00102A68" w:rsidRDefault="00DD7963" w:rsidP="2E63FF9F">
            <w:pPr>
              <w:spacing w:before="40" w:afterLines="60" w:after="144"/>
              <w:jc w:val="center"/>
              <w:rPr>
                <w:rFonts w:ascii="Constantia" w:eastAsia="Constantia" w:hAnsi="Constantia" w:cs="Constantia"/>
                <w:sz w:val="22"/>
                <w:szCs w:val="22"/>
              </w:rPr>
            </w:pPr>
          </w:p>
        </w:tc>
        <w:tc>
          <w:tcPr>
            <w:tcW w:w="701" w:type="dxa"/>
            <w:tcBorders>
              <w:bottom w:val="single" w:sz="4" w:space="0" w:color="auto"/>
            </w:tcBorders>
          </w:tcPr>
          <w:p w14:paraId="62269683"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Borders>
              <w:bottom w:val="single" w:sz="4" w:space="0" w:color="auto"/>
            </w:tcBorders>
          </w:tcPr>
          <w:p w14:paraId="7D68F800" w14:textId="77777777" w:rsidR="00DD7963" w:rsidRPr="00102A68" w:rsidRDefault="00DD7963" w:rsidP="2E63FF9F">
            <w:pPr>
              <w:spacing w:before="40" w:afterLines="60" w:after="144"/>
              <w:jc w:val="center"/>
              <w:rPr>
                <w:rFonts w:ascii="Constantia" w:eastAsia="Constantia" w:hAnsi="Constantia" w:cs="Constantia"/>
                <w:sz w:val="22"/>
                <w:szCs w:val="22"/>
              </w:rPr>
            </w:pPr>
          </w:p>
        </w:tc>
      </w:tr>
      <w:tr w:rsidR="2E63FF9F" w14:paraId="37DC7D27" w14:textId="77777777" w:rsidTr="4C77B4A4">
        <w:trPr>
          <w:jc w:val="center"/>
        </w:trPr>
        <w:tc>
          <w:tcPr>
            <w:tcW w:w="5400" w:type="dxa"/>
            <w:tcBorders>
              <w:bottom w:val="single" w:sz="4" w:space="0" w:color="auto"/>
            </w:tcBorders>
            <w:vAlign w:val="center"/>
          </w:tcPr>
          <w:p w14:paraId="19D485F9" w14:textId="6CCF95A9" w:rsidR="2E63FF9F" w:rsidRDefault="2FC4122A" w:rsidP="2FC4122A">
            <w:pPr>
              <w:spacing w:before="40" w:after="40"/>
              <w:rPr>
                <w:rFonts w:ascii="Constantia" w:eastAsia="Constantia" w:hAnsi="Constantia" w:cs="Constantia"/>
                <w:sz w:val="22"/>
                <w:szCs w:val="22"/>
              </w:rPr>
            </w:pPr>
            <w:r w:rsidRPr="2FC4122A">
              <w:rPr>
                <w:rFonts w:ascii="Constantia" w:eastAsia="Constantia" w:hAnsi="Constantia" w:cs="Constantia"/>
                <w:sz w:val="22"/>
                <w:szCs w:val="22"/>
              </w:rPr>
              <w:t xml:space="preserve">   Graduation Rates</w:t>
            </w:r>
          </w:p>
        </w:tc>
        <w:tc>
          <w:tcPr>
            <w:tcW w:w="717" w:type="dxa"/>
            <w:tcBorders>
              <w:bottom w:val="single" w:sz="4" w:space="0" w:color="auto"/>
            </w:tcBorders>
            <w:vAlign w:val="center"/>
          </w:tcPr>
          <w:p w14:paraId="4FB9E052" w14:textId="035B131A" w:rsidR="2E63FF9F"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9" w:type="dxa"/>
            <w:tcBorders>
              <w:bottom w:val="single" w:sz="4" w:space="0" w:color="auto"/>
            </w:tcBorders>
            <w:vAlign w:val="center"/>
          </w:tcPr>
          <w:p w14:paraId="694497EE" w14:textId="7F5AD051" w:rsidR="2E63FF9F" w:rsidRDefault="2E63FF9F" w:rsidP="2E63FF9F">
            <w:pPr>
              <w:spacing w:before="40" w:after="40"/>
              <w:jc w:val="center"/>
              <w:rPr>
                <w:rFonts w:ascii="Constantia" w:eastAsia="Constantia" w:hAnsi="Constantia" w:cs="Constantia"/>
                <w:sz w:val="22"/>
                <w:szCs w:val="22"/>
              </w:rPr>
            </w:pPr>
          </w:p>
        </w:tc>
        <w:tc>
          <w:tcPr>
            <w:tcW w:w="715" w:type="dxa"/>
            <w:tcBorders>
              <w:bottom w:val="single" w:sz="4" w:space="0" w:color="auto"/>
            </w:tcBorders>
            <w:vAlign w:val="center"/>
          </w:tcPr>
          <w:p w14:paraId="2DDF34FF" w14:textId="17EBB830" w:rsidR="2E63FF9F" w:rsidRDefault="2E63FF9F" w:rsidP="2E63FF9F">
            <w:pPr>
              <w:spacing w:before="40" w:after="40"/>
              <w:jc w:val="center"/>
              <w:rPr>
                <w:rFonts w:ascii="Constantia" w:eastAsia="Constantia" w:hAnsi="Constantia" w:cs="Constantia"/>
                <w:sz w:val="22"/>
                <w:szCs w:val="22"/>
              </w:rPr>
            </w:pPr>
          </w:p>
        </w:tc>
        <w:tc>
          <w:tcPr>
            <w:tcW w:w="718" w:type="dxa"/>
            <w:tcBorders>
              <w:bottom w:val="single" w:sz="4" w:space="0" w:color="auto"/>
            </w:tcBorders>
            <w:vAlign w:val="center"/>
          </w:tcPr>
          <w:p w14:paraId="34B7DF72" w14:textId="6B97FF89"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6607C3A4" w14:textId="7581379F"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6FCB8A5E" w14:textId="434C6133"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70F56C14" w14:textId="0C4BE98B"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7C24C40D" w14:textId="4BF42E82"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191CFB2D" w14:textId="448F1533"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26D31042" w14:textId="55DFDE64"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59EF928F" w14:textId="7328EDC3" w:rsidR="2E63FF9F" w:rsidRDefault="2E63FF9F" w:rsidP="2E63FF9F">
            <w:pPr>
              <w:spacing w:before="40" w:after="40"/>
              <w:jc w:val="center"/>
              <w:rPr>
                <w:rFonts w:ascii="Constantia" w:eastAsia="Constantia" w:hAnsi="Constantia" w:cs="Constantia"/>
                <w:sz w:val="22"/>
                <w:szCs w:val="22"/>
              </w:rPr>
            </w:pPr>
          </w:p>
        </w:tc>
      </w:tr>
      <w:tr w:rsidR="00DD7963" w:rsidRPr="00102A68" w14:paraId="2A17AA33" w14:textId="77777777" w:rsidTr="4C77B4A4">
        <w:trPr>
          <w:jc w:val="center"/>
        </w:trPr>
        <w:tc>
          <w:tcPr>
            <w:tcW w:w="5400" w:type="dxa"/>
            <w:shd w:val="clear" w:color="auto" w:fill="E0E0E0"/>
            <w:vAlign w:val="center"/>
          </w:tcPr>
          <w:p w14:paraId="5D3EBE64" w14:textId="640AE97F" w:rsidR="00DD7963" w:rsidRPr="00102A68" w:rsidRDefault="2E63FF9F" w:rsidP="2E63FF9F">
            <w:pPr>
              <w:spacing w:before="40" w:after="40"/>
              <w:rPr>
                <w:rFonts w:ascii="Constantia" w:eastAsia="Constantia" w:hAnsi="Constantia" w:cs="Constantia"/>
                <w:sz w:val="22"/>
                <w:szCs w:val="22"/>
              </w:rPr>
            </w:pPr>
            <w:r w:rsidRPr="2E63FF9F">
              <w:rPr>
                <w:rFonts w:ascii="Constantia" w:eastAsia="Constantia" w:hAnsi="Constantia" w:cs="Constantia"/>
                <w:sz w:val="22"/>
                <w:szCs w:val="22"/>
              </w:rPr>
              <w:t>Student Outcome Measures – Behavior &amp; Social</w:t>
            </w:r>
          </w:p>
        </w:tc>
        <w:tc>
          <w:tcPr>
            <w:tcW w:w="717" w:type="dxa"/>
            <w:shd w:val="clear" w:color="auto" w:fill="E0E0E0"/>
            <w:vAlign w:val="center"/>
          </w:tcPr>
          <w:p w14:paraId="4B1AF6C4" w14:textId="77777777" w:rsidR="00DD7963" w:rsidRPr="00102A68" w:rsidRDefault="00DD7963" w:rsidP="2E63FF9F">
            <w:pPr>
              <w:spacing w:before="40" w:after="40"/>
              <w:jc w:val="center"/>
              <w:rPr>
                <w:rFonts w:ascii="Constantia" w:eastAsia="Constantia" w:hAnsi="Constantia" w:cs="Constantia"/>
                <w:sz w:val="22"/>
                <w:szCs w:val="22"/>
              </w:rPr>
            </w:pPr>
          </w:p>
        </w:tc>
        <w:tc>
          <w:tcPr>
            <w:tcW w:w="719" w:type="dxa"/>
            <w:shd w:val="clear" w:color="auto" w:fill="E0E0E0"/>
            <w:vAlign w:val="center"/>
          </w:tcPr>
          <w:p w14:paraId="6479A161" w14:textId="77777777" w:rsidR="00DD7963" w:rsidRPr="00102A68" w:rsidRDefault="00DD7963" w:rsidP="2E63FF9F">
            <w:pPr>
              <w:spacing w:before="40" w:after="40"/>
              <w:jc w:val="center"/>
              <w:rPr>
                <w:rFonts w:ascii="Constantia" w:eastAsia="Constantia" w:hAnsi="Constantia" w:cs="Constantia"/>
                <w:sz w:val="22"/>
                <w:szCs w:val="22"/>
              </w:rPr>
            </w:pPr>
          </w:p>
        </w:tc>
        <w:tc>
          <w:tcPr>
            <w:tcW w:w="715" w:type="dxa"/>
            <w:shd w:val="clear" w:color="auto" w:fill="E0E0E0"/>
            <w:vAlign w:val="center"/>
          </w:tcPr>
          <w:p w14:paraId="293100D3" w14:textId="77777777" w:rsidR="00DD7963" w:rsidRPr="00102A68" w:rsidRDefault="00DD7963" w:rsidP="2E63FF9F">
            <w:pPr>
              <w:spacing w:before="40" w:after="40"/>
              <w:jc w:val="center"/>
              <w:rPr>
                <w:rFonts w:ascii="Constantia" w:eastAsia="Constantia" w:hAnsi="Constantia" w:cs="Constantia"/>
                <w:sz w:val="22"/>
                <w:szCs w:val="22"/>
              </w:rPr>
            </w:pPr>
          </w:p>
        </w:tc>
        <w:tc>
          <w:tcPr>
            <w:tcW w:w="718" w:type="dxa"/>
            <w:shd w:val="clear" w:color="auto" w:fill="E0E0E0"/>
            <w:vAlign w:val="center"/>
          </w:tcPr>
          <w:p w14:paraId="57F9586C"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13C202CD"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14F2249A"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2872EF47"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5C524DA2"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5C792DB2"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2FDAEA72" w14:textId="77777777" w:rsidR="00DD7963" w:rsidRPr="00102A68" w:rsidRDefault="00DD7963" w:rsidP="2E63FF9F">
            <w:pPr>
              <w:spacing w:before="40" w:after="40"/>
              <w:jc w:val="center"/>
              <w:rPr>
                <w:rFonts w:ascii="Constantia" w:eastAsia="Constantia" w:hAnsi="Constantia" w:cs="Constantia"/>
                <w:sz w:val="22"/>
                <w:szCs w:val="22"/>
              </w:rPr>
            </w:pPr>
          </w:p>
        </w:tc>
        <w:tc>
          <w:tcPr>
            <w:tcW w:w="701" w:type="dxa"/>
            <w:shd w:val="clear" w:color="auto" w:fill="E0E0E0"/>
          </w:tcPr>
          <w:p w14:paraId="7C60D6A6" w14:textId="77777777" w:rsidR="00DD7963" w:rsidRPr="00102A68" w:rsidRDefault="00DD7963" w:rsidP="2E63FF9F">
            <w:pPr>
              <w:spacing w:before="40" w:after="40"/>
              <w:jc w:val="center"/>
              <w:rPr>
                <w:rFonts w:ascii="Constantia" w:eastAsia="Constantia" w:hAnsi="Constantia" w:cs="Constantia"/>
                <w:sz w:val="22"/>
                <w:szCs w:val="22"/>
              </w:rPr>
            </w:pPr>
          </w:p>
        </w:tc>
      </w:tr>
      <w:tr w:rsidR="00DD7963" w:rsidRPr="00102A68" w14:paraId="2A7C4A6B" w14:textId="77777777" w:rsidTr="4C77B4A4">
        <w:trPr>
          <w:jc w:val="center"/>
        </w:trPr>
        <w:tc>
          <w:tcPr>
            <w:tcW w:w="5400" w:type="dxa"/>
            <w:vAlign w:val="center"/>
          </w:tcPr>
          <w:p w14:paraId="68E91ECC" w14:textId="34FE018F" w:rsidR="00DD7963" w:rsidRPr="00102A68" w:rsidRDefault="2FC4122A" w:rsidP="2FC4122A">
            <w:pPr>
              <w:spacing w:before="40" w:afterLines="60" w:after="144"/>
              <w:rPr>
                <w:rFonts w:ascii="Constantia" w:eastAsia="Constantia" w:hAnsi="Constantia" w:cs="Constantia"/>
                <w:sz w:val="22"/>
                <w:szCs w:val="22"/>
              </w:rPr>
            </w:pPr>
            <w:r w:rsidRPr="2FC4122A">
              <w:rPr>
                <w:rFonts w:ascii="Constantia" w:eastAsia="Constantia" w:hAnsi="Constantia" w:cs="Constantia"/>
                <w:sz w:val="22"/>
                <w:szCs w:val="22"/>
              </w:rPr>
              <w:t xml:space="preserve">   Attendance Reports</w:t>
            </w:r>
          </w:p>
        </w:tc>
        <w:tc>
          <w:tcPr>
            <w:tcW w:w="717" w:type="dxa"/>
            <w:vAlign w:val="center"/>
          </w:tcPr>
          <w:p w14:paraId="524F61C2" w14:textId="1A335FD8" w:rsidR="00DD7963" w:rsidRPr="00102A68" w:rsidRDefault="00DD7963" w:rsidP="2E63FF9F">
            <w:pPr>
              <w:spacing w:before="40" w:afterLines="60" w:after="144"/>
              <w:jc w:val="center"/>
              <w:rPr>
                <w:rFonts w:ascii="Constantia" w:eastAsia="Constantia" w:hAnsi="Constantia" w:cs="Constantia"/>
                <w:sz w:val="22"/>
                <w:szCs w:val="22"/>
              </w:rPr>
            </w:pPr>
          </w:p>
        </w:tc>
        <w:tc>
          <w:tcPr>
            <w:tcW w:w="719" w:type="dxa"/>
            <w:vAlign w:val="center"/>
          </w:tcPr>
          <w:p w14:paraId="4A662DA9"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5" w:type="dxa"/>
            <w:vAlign w:val="center"/>
          </w:tcPr>
          <w:p w14:paraId="4CF29299"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8" w:type="dxa"/>
            <w:vAlign w:val="center"/>
          </w:tcPr>
          <w:p w14:paraId="10EEC822"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33807DF2"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636C6C3A"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5180D991"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57276A1D"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1E1EBD98"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1C5C28A4" w14:textId="7777777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168FECCE" w14:textId="77777777" w:rsidR="00DD7963" w:rsidRPr="00102A68" w:rsidRDefault="00DD7963" w:rsidP="2E63FF9F">
            <w:pPr>
              <w:spacing w:before="40" w:afterLines="60" w:after="144"/>
              <w:jc w:val="center"/>
              <w:rPr>
                <w:rFonts w:ascii="Constantia" w:eastAsia="Constantia" w:hAnsi="Constantia" w:cs="Constantia"/>
                <w:sz w:val="22"/>
                <w:szCs w:val="22"/>
              </w:rPr>
            </w:pPr>
          </w:p>
        </w:tc>
      </w:tr>
      <w:tr w:rsidR="00DD7963" w:rsidRPr="00102A68" w14:paraId="1FDF4DA6" w14:textId="77777777" w:rsidTr="4C77B4A4">
        <w:trPr>
          <w:jc w:val="center"/>
        </w:trPr>
        <w:tc>
          <w:tcPr>
            <w:tcW w:w="5400" w:type="dxa"/>
            <w:vAlign w:val="center"/>
          </w:tcPr>
          <w:p w14:paraId="7D3FAB75" w14:textId="7885EDC1" w:rsidR="00DD7963" w:rsidRPr="00102A68" w:rsidRDefault="2FC4122A" w:rsidP="2FC4122A">
            <w:pPr>
              <w:spacing w:before="40" w:afterLines="60" w:after="144"/>
              <w:rPr>
                <w:rFonts w:ascii="Constantia" w:eastAsia="Constantia" w:hAnsi="Constantia" w:cs="Constantia"/>
                <w:sz w:val="22"/>
                <w:szCs w:val="22"/>
              </w:rPr>
            </w:pPr>
            <w:r w:rsidRPr="2FC4122A">
              <w:rPr>
                <w:rFonts w:ascii="Constantia" w:eastAsia="Constantia" w:hAnsi="Constantia" w:cs="Constantia"/>
                <w:sz w:val="22"/>
                <w:szCs w:val="22"/>
              </w:rPr>
              <w:t xml:space="preserve">   ISS/OSS</w:t>
            </w:r>
          </w:p>
        </w:tc>
        <w:tc>
          <w:tcPr>
            <w:tcW w:w="717" w:type="dxa"/>
            <w:vAlign w:val="center"/>
          </w:tcPr>
          <w:p w14:paraId="0EA19760" w14:textId="05D187D3" w:rsidR="00DD7963" w:rsidRPr="00102A68" w:rsidRDefault="00DD7963" w:rsidP="2E63FF9F">
            <w:pPr>
              <w:spacing w:before="40" w:afterLines="60" w:after="144"/>
              <w:jc w:val="center"/>
              <w:rPr>
                <w:rFonts w:ascii="Constantia" w:eastAsia="Constantia" w:hAnsi="Constantia" w:cs="Constantia"/>
                <w:sz w:val="22"/>
                <w:szCs w:val="22"/>
              </w:rPr>
            </w:pPr>
          </w:p>
        </w:tc>
        <w:tc>
          <w:tcPr>
            <w:tcW w:w="719" w:type="dxa"/>
            <w:vAlign w:val="center"/>
          </w:tcPr>
          <w:p w14:paraId="6838F8B1" w14:textId="43F493D0"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5" w:type="dxa"/>
            <w:vAlign w:val="center"/>
          </w:tcPr>
          <w:p w14:paraId="6CA98EB1" w14:textId="76B97D0D"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8" w:type="dxa"/>
            <w:vAlign w:val="center"/>
          </w:tcPr>
          <w:p w14:paraId="3FD407D3" w14:textId="7FBB24DC"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443CF64E" w14:textId="26131C71"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71C1E134" w14:textId="4930265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35E9840C" w14:textId="4CA07D0D"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5A7B9973" w14:textId="75E82AA0"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52BAA97E" w14:textId="346C821D"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5E052302" w14:textId="617AA962"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061CF493" w14:textId="77777777" w:rsidR="00DD7963" w:rsidRPr="00102A68" w:rsidRDefault="00DD7963" w:rsidP="2E63FF9F">
            <w:pPr>
              <w:spacing w:before="40" w:afterLines="60" w:after="144"/>
              <w:jc w:val="center"/>
              <w:rPr>
                <w:rFonts w:ascii="Constantia" w:eastAsia="Constantia" w:hAnsi="Constantia" w:cs="Constantia"/>
                <w:sz w:val="22"/>
                <w:szCs w:val="22"/>
              </w:rPr>
            </w:pPr>
          </w:p>
        </w:tc>
      </w:tr>
      <w:tr w:rsidR="00DD7963" w:rsidRPr="00102A68" w14:paraId="792A3459" w14:textId="77777777" w:rsidTr="4C77B4A4">
        <w:trPr>
          <w:jc w:val="center"/>
        </w:trPr>
        <w:tc>
          <w:tcPr>
            <w:tcW w:w="5400" w:type="dxa"/>
            <w:vAlign w:val="center"/>
          </w:tcPr>
          <w:p w14:paraId="54B28D27" w14:textId="4C5CE05F" w:rsidR="00DD7963" w:rsidRPr="00102A68" w:rsidRDefault="2FC4122A" w:rsidP="2FC4122A">
            <w:pPr>
              <w:spacing w:before="40" w:afterLines="60" w:after="144"/>
              <w:rPr>
                <w:rFonts w:ascii="Constantia" w:eastAsia="Constantia" w:hAnsi="Constantia" w:cs="Constantia"/>
                <w:sz w:val="22"/>
                <w:szCs w:val="22"/>
              </w:rPr>
            </w:pPr>
            <w:r w:rsidRPr="2FC4122A">
              <w:rPr>
                <w:rFonts w:ascii="Constantia" w:eastAsia="Constantia" w:hAnsi="Constantia" w:cs="Constantia"/>
                <w:sz w:val="22"/>
                <w:szCs w:val="22"/>
              </w:rPr>
              <w:t xml:space="preserve">   Referrals: Counselor / Mental Health (HRT) - Weekly</w:t>
            </w:r>
          </w:p>
        </w:tc>
        <w:tc>
          <w:tcPr>
            <w:tcW w:w="717" w:type="dxa"/>
            <w:vAlign w:val="center"/>
          </w:tcPr>
          <w:p w14:paraId="60DE05AE" w14:textId="4CF0D217" w:rsidR="00DD7963" w:rsidRPr="00102A68" w:rsidRDefault="00DD7963" w:rsidP="2E63FF9F">
            <w:pPr>
              <w:spacing w:before="40" w:afterLines="60" w:after="144"/>
              <w:jc w:val="center"/>
              <w:rPr>
                <w:rFonts w:ascii="Constantia" w:eastAsia="Constantia" w:hAnsi="Constantia" w:cs="Constantia"/>
                <w:sz w:val="22"/>
                <w:szCs w:val="22"/>
              </w:rPr>
            </w:pPr>
          </w:p>
        </w:tc>
        <w:tc>
          <w:tcPr>
            <w:tcW w:w="719" w:type="dxa"/>
            <w:vAlign w:val="center"/>
          </w:tcPr>
          <w:p w14:paraId="408CCF5C" w14:textId="14BCD64B"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5" w:type="dxa"/>
            <w:vAlign w:val="center"/>
          </w:tcPr>
          <w:p w14:paraId="74FBCC84" w14:textId="29EE6CF0"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8" w:type="dxa"/>
            <w:vAlign w:val="center"/>
          </w:tcPr>
          <w:p w14:paraId="7AE1EAD2" w14:textId="6F1BD64E"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47FA78B1" w14:textId="5CE647C7"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6EF5089F" w14:textId="003DCB36"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4958B24C" w14:textId="13F7CE06"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6ABCF53C" w14:textId="6EADD7C0"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6E18E0A7" w14:textId="4DAF576D"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4B6F490C" w14:textId="67682BE1" w:rsidR="00DD7963" w:rsidRPr="00102A68" w:rsidRDefault="2E63FF9F" w:rsidP="2E63FF9F">
            <w:pPr>
              <w:spacing w:before="40" w:afterLines="60" w:after="144"/>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07523E3C" w14:textId="77777777" w:rsidR="00DD7963" w:rsidRPr="00102A68" w:rsidRDefault="00DD7963" w:rsidP="2E63FF9F">
            <w:pPr>
              <w:spacing w:before="40" w:afterLines="60" w:after="144"/>
              <w:jc w:val="center"/>
              <w:rPr>
                <w:rFonts w:ascii="Constantia" w:eastAsia="Constantia" w:hAnsi="Constantia" w:cs="Constantia"/>
                <w:sz w:val="22"/>
                <w:szCs w:val="22"/>
              </w:rPr>
            </w:pPr>
          </w:p>
        </w:tc>
      </w:tr>
      <w:tr w:rsidR="2E63FF9F" w14:paraId="2CF49434" w14:textId="77777777" w:rsidTr="4C77B4A4">
        <w:trPr>
          <w:jc w:val="center"/>
        </w:trPr>
        <w:tc>
          <w:tcPr>
            <w:tcW w:w="5400" w:type="dxa"/>
            <w:vAlign w:val="center"/>
          </w:tcPr>
          <w:p w14:paraId="26950C69" w14:textId="6962F573" w:rsidR="2E63FF9F" w:rsidRDefault="2FC4122A" w:rsidP="2FC4122A">
            <w:pPr>
              <w:spacing w:before="40" w:after="40"/>
              <w:rPr>
                <w:rFonts w:ascii="Constantia" w:eastAsia="Constantia" w:hAnsi="Constantia" w:cs="Constantia"/>
                <w:sz w:val="22"/>
                <w:szCs w:val="22"/>
              </w:rPr>
            </w:pPr>
            <w:r w:rsidRPr="2FC4122A">
              <w:rPr>
                <w:rFonts w:ascii="Constantia" w:eastAsia="Constantia" w:hAnsi="Constantia" w:cs="Constantia"/>
                <w:sz w:val="22"/>
                <w:szCs w:val="22"/>
              </w:rPr>
              <w:t xml:space="preserve">   SRSS – IE (Student Risk Screening Scale)</w:t>
            </w:r>
          </w:p>
        </w:tc>
        <w:tc>
          <w:tcPr>
            <w:tcW w:w="717" w:type="dxa"/>
            <w:vAlign w:val="center"/>
          </w:tcPr>
          <w:p w14:paraId="24A35A42" w14:textId="05C28DD7" w:rsidR="2E63FF9F" w:rsidRDefault="2E63FF9F" w:rsidP="2E63FF9F">
            <w:pPr>
              <w:spacing w:before="40" w:after="40"/>
              <w:jc w:val="center"/>
              <w:rPr>
                <w:rFonts w:ascii="Constantia" w:eastAsia="Constantia" w:hAnsi="Constantia" w:cs="Constantia"/>
                <w:sz w:val="22"/>
                <w:szCs w:val="22"/>
              </w:rPr>
            </w:pPr>
          </w:p>
        </w:tc>
        <w:tc>
          <w:tcPr>
            <w:tcW w:w="719" w:type="dxa"/>
            <w:vAlign w:val="center"/>
          </w:tcPr>
          <w:p w14:paraId="770628F2" w14:textId="704B2F19" w:rsidR="2E63FF9F" w:rsidRDefault="2E63FF9F" w:rsidP="2E63FF9F">
            <w:pPr>
              <w:spacing w:before="40" w:after="40"/>
              <w:jc w:val="center"/>
              <w:rPr>
                <w:rFonts w:ascii="Constantia" w:eastAsia="Constantia" w:hAnsi="Constantia" w:cs="Constantia"/>
                <w:sz w:val="22"/>
                <w:szCs w:val="22"/>
              </w:rPr>
            </w:pPr>
          </w:p>
        </w:tc>
        <w:tc>
          <w:tcPr>
            <w:tcW w:w="715" w:type="dxa"/>
            <w:vAlign w:val="center"/>
          </w:tcPr>
          <w:p w14:paraId="7281316C" w14:textId="76A09CAC" w:rsidR="2E63FF9F"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18" w:type="dxa"/>
            <w:vAlign w:val="center"/>
          </w:tcPr>
          <w:p w14:paraId="326D82FF" w14:textId="3C304442" w:rsidR="2E63FF9F" w:rsidRDefault="2E63FF9F" w:rsidP="2E63FF9F">
            <w:pPr>
              <w:spacing w:before="40" w:after="40"/>
              <w:jc w:val="center"/>
              <w:rPr>
                <w:rFonts w:ascii="Constantia" w:eastAsia="Constantia" w:hAnsi="Constantia" w:cs="Constantia"/>
                <w:sz w:val="22"/>
                <w:szCs w:val="22"/>
              </w:rPr>
            </w:pPr>
          </w:p>
        </w:tc>
        <w:tc>
          <w:tcPr>
            <w:tcW w:w="701" w:type="dxa"/>
          </w:tcPr>
          <w:p w14:paraId="75C473C6" w14:textId="4F7802A7" w:rsidR="2E63FF9F"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6C50E4E4" w14:textId="6DAAE89D" w:rsidR="2E63FF9F" w:rsidRDefault="2E63FF9F" w:rsidP="2E63FF9F">
            <w:pPr>
              <w:spacing w:before="40" w:after="40"/>
              <w:jc w:val="center"/>
              <w:rPr>
                <w:rFonts w:ascii="Constantia" w:eastAsia="Constantia" w:hAnsi="Constantia" w:cs="Constantia"/>
                <w:sz w:val="22"/>
                <w:szCs w:val="22"/>
              </w:rPr>
            </w:pPr>
          </w:p>
        </w:tc>
        <w:tc>
          <w:tcPr>
            <w:tcW w:w="701" w:type="dxa"/>
          </w:tcPr>
          <w:p w14:paraId="67B09D74" w14:textId="1014F590" w:rsidR="2E63FF9F" w:rsidRDefault="2E63FF9F" w:rsidP="2E63FF9F">
            <w:pPr>
              <w:spacing w:before="40" w:after="40"/>
              <w:jc w:val="center"/>
              <w:rPr>
                <w:rFonts w:ascii="Constantia" w:eastAsia="Constantia" w:hAnsi="Constantia" w:cs="Constantia"/>
                <w:sz w:val="22"/>
                <w:szCs w:val="22"/>
              </w:rPr>
            </w:pPr>
          </w:p>
        </w:tc>
        <w:tc>
          <w:tcPr>
            <w:tcW w:w="701" w:type="dxa"/>
          </w:tcPr>
          <w:p w14:paraId="1A3DD13A" w14:textId="3AC88E6D" w:rsidR="2E63FF9F" w:rsidRDefault="2E63FF9F" w:rsidP="2E63FF9F">
            <w:pPr>
              <w:spacing w:before="40" w:after="40"/>
              <w:jc w:val="center"/>
              <w:rPr>
                <w:rFonts w:ascii="Constantia" w:eastAsia="Constantia" w:hAnsi="Constantia" w:cs="Constantia"/>
                <w:sz w:val="22"/>
                <w:szCs w:val="22"/>
              </w:rPr>
            </w:pPr>
          </w:p>
        </w:tc>
        <w:tc>
          <w:tcPr>
            <w:tcW w:w="701" w:type="dxa"/>
          </w:tcPr>
          <w:p w14:paraId="0240EE44" w14:textId="6F50DAEA" w:rsidR="2E63FF9F"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6563D859" w14:textId="51154216" w:rsidR="2E63FF9F" w:rsidRDefault="2E63FF9F" w:rsidP="2E63FF9F">
            <w:pPr>
              <w:spacing w:before="40" w:after="40"/>
              <w:jc w:val="center"/>
              <w:rPr>
                <w:rFonts w:ascii="Constantia" w:eastAsia="Constantia" w:hAnsi="Constantia" w:cs="Constantia"/>
                <w:sz w:val="22"/>
                <w:szCs w:val="22"/>
              </w:rPr>
            </w:pPr>
          </w:p>
        </w:tc>
        <w:tc>
          <w:tcPr>
            <w:tcW w:w="701" w:type="dxa"/>
          </w:tcPr>
          <w:p w14:paraId="6D27ED13" w14:textId="014280B4" w:rsidR="2E63FF9F" w:rsidRDefault="2E63FF9F" w:rsidP="2E63FF9F">
            <w:pPr>
              <w:spacing w:before="40" w:after="40"/>
              <w:jc w:val="center"/>
              <w:rPr>
                <w:rFonts w:ascii="Constantia" w:eastAsia="Constantia" w:hAnsi="Constantia" w:cs="Constantia"/>
                <w:sz w:val="22"/>
                <w:szCs w:val="22"/>
              </w:rPr>
            </w:pPr>
          </w:p>
        </w:tc>
      </w:tr>
      <w:tr w:rsidR="2E63FF9F" w14:paraId="6ECAA583" w14:textId="77777777" w:rsidTr="4C77B4A4">
        <w:trPr>
          <w:jc w:val="center"/>
        </w:trPr>
        <w:tc>
          <w:tcPr>
            <w:tcW w:w="5400" w:type="dxa"/>
            <w:vAlign w:val="center"/>
          </w:tcPr>
          <w:p w14:paraId="2E0BD842" w14:textId="1BC7921A" w:rsidR="2E63FF9F" w:rsidRDefault="2FC4122A" w:rsidP="2FC4122A">
            <w:pPr>
              <w:spacing w:before="40" w:after="40"/>
              <w:rPr>
                <w:rFonts w:ascii="Constantia" w:eastAsia="Constantia" w:hAnsi="Constantia" w:cs="Constantia"/>
                <w:sz w:val="22"/>
                <w:szCs w:val="22"/>
              </w:rPr>
            </w:pPr>
            <w:r w:rsidRPr="2FC4122A">
              <w:rPr>
                <w:rFonts w:ascii="Constantia" w:eastAsia="Constantia" w:hAnsi="Constantia" w:cs="Constantia"/>
                <w:sz w:val="22"/>
                <w:szCs w:val="22"/>
              </w:rPr>
              <w:t xml:space="preserve">   Involvement</w:t>
            </w:r>
          </w:p>
        </w:tc>
        <w:tc>
          <w:tcPr>
            <w:tcW w:w="717" w:type="dxa"/>
            <w:vAlign w:val="center"/>
          </w:tcPr>
          <w:p w14:paraId="0C731528" w14:textId="0C098051" w:rsidR="2E63FF9F" w:rsidRDefault="2E63FF9F" w:rsidP="2E63FF9F">
            <w:pPr>
              <w:spacing w:before="40" w:after="40"/>
              <w:jc w:val="center"/>
              <w:rPr>
                <w:rFonts w:ascii="Constantia" w:eastAsia="Constantia" w:hAnsi="Constantia" w:cs="Constantia"/>
                <w:sz w:val="22"/>
                <w:szCs w:val="22"/>
              </w:rPr>
            </w:pPr>
          </w:p>
        </w:tc>
        <w:tc>
          <w:tcPr>
            <w:tcW w:w="719" w:type="dxa"/>
            <w:vAlign w:val="center"/>
          </w:tcPr>
          <w:p w14:paraId="01C05241" w14:textId="07F22458" w:rsidR="2E63FF9F" w:rsidRDefault="2E63FF9F" w:rsidP="2E63FF9F">
            <w:pPr>
              <w:spacing w:before="40" w:after="40"/>
              <w:jc w:val="center"/>
              <w:rPr>
                <w:rFonts w:ascii="Constantia" w:eastAsia="Constantia" w:hAnsi="Constantia" w:cs="Constantia"/>
                <w:sz w:val="22"/>
                <w:szCs w:val="22"/>
              </w:rPr>
            </w:pPr>
          </w:p>
        </w:tc>
        <w:tc>
          <w:tcPr>
            <w:tcW w:w="715" w:type="dxa"/>
            <w:vAlign w:val="center"/>
          </w:tcPr>
          <w:p w14:paraId="44661C2A" w14:textId="6712FBEB" w:rsidR="2E63FF9F" w:rsidRDefault="2E63FF9F" w:rsidP="2E63FF9F">
            <w:pPr>
              <w:spacing w:before="40" w:after="40"/>
              <w:jc w:val="center"/>
              <w:rPr>
                <w:rFonts w:ascii="Constantia" w:eastAsia="Constantia" w:hAnsi="Constantia" w:cs="Constantia"/>
                <w:sz w:val="22"/>
                <w:szCs w:val="22"/>
              </w:rPr>
            </w:pPr>
          </w:p>
        </w:tc>
        <w:tc>
          <w:tcPr>
            <w:tcW w:w="718" w:type="dxa"/>
            <w:vAlign w:val="center"/>
          </w:tcPr>
          <w:p w14:paraId="7C00187F" w14:textId="2B00B969" w:rsidR="2E63FF9F"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431E9DD3" w14:textId="66B2D08A" w:rsidR="2E63FF9F" w:rsidRDefault="2E63FF9F" w:rsidP="2E63FF9F">
            <w:pPr>
              <w:spacing w:before="40" w:after="40"/>
              <w:jc w:val="center"/>
              <w:rPr>
                <w:rFonts w:ascii="Constantia" w:eastAsia="Constantia" w:hAnsi="Constantia" w:cs="Constantia"/>
                <w:sz w:val="22"/>
                <w:szCs w:val="22"/>
              </w:rPr>
            </w:pPr>
          </w:p>
        </w:tc>
        <w:tc>
          <w:tcPr>
            <w:tcW w:w="701" w:type="dxa"/>
          </w:tcPr>
          <w:p w14:paraId="4C36E002" w14:textId="42400D48" w:rsidR="2E63FF9F" w:rsidRDefault="2E63FF9F" w:rsidP="2E63FF9F">
            <w:pPr>
              <w:spacing w:before="40" w:after="40"/>
              <w:jc w:val="center"/>
              <w:rPr>
                <w:rFonts w:ascii="Constantia" w:eastAsia="Constantia" w:hAnsi="Constantia" w:cs="Constantia"/>
                <w:sz w:val="22"/>
                <w:szCs w:val="22"/>
              </w:rPr>
            </w:pPr>
          </w:p>
        </w:tc>
        <w:tc>
          <w:tcPr>
            <w:tcW w:w="701" w:type="dxa"/>
          </w:tcPr>
          <w:p w14:paraId="59E739FB" w14:textId="2B951E2A" w:rsidR="2E63FF9F" w:rsidRDefault="2E63FF9F" w:rsidP="2E63FF9F">
            <w:pPr>
              <w:spacing w:before="40" w:after="40"/>
              <w:jc w:val="center"/>
              <w:rPr>
                <w:rFonts w:ascii="Constantia" w:eastAsia="Constantia" w:hAnsi="Constantia" w:cs="Constantia"/>
                <w:sz w:val="22"/>
                <w:szCs w:val="22"/>
              </w:rPr>
            </w:pPr>
          </w:p>
        </w:tc>
        <w:tc>
          <w:tcPr>
            <w:tcW w:w="701" w:type="dxa"/>
          </w:tcPr>
          <w:p w14:paraId="19E1E909" w14:textId="7DB688A4" w:rsidR="2E63FF9F" w:rsidRDefault="2E63FF9F" w:rsidP="2E63FF9F">
            <w:pPr>
              <w:spacing w:before="40" w:after="40"/>
              <w:jc w:val="center"/>
              <w:rPr>
                <w:rFonts w:ascii="Constantia" w:eastAsia="Constantia" w:hAnsi="Constantia" w:cs="Constantia"/>
                <w:sz w:val="22"/>
                <w:szCs w:val="22"/>
              </w:rPr>
            </w:pPr>
          </w:p>
        </w:tc>
        <w:tc>
          <w:tcPr>
            <w:tcW w:w="701" w:type="dxa"/>
          </w:tcPr>
          <w:p w14:paraId="4B8045B5" w14:textId="7119038C" w:rsidR="2E63FF9F" w:rsidRDefault="2E63FF9F" w:rsidP="2E63FF9F">
            <w:pPr>
              <w:spacing w:before="40" w:after="40"/>
              <w:jc w:val="center"/>
              <w:rPr>
                <w:rFonts w:ascii="Constantia" w:eastAsia="Constantia" w:hAnsi="Constantia" w:cs="Constantia"/>
                <w:sz w:val="22"/>
                <w:szCs w:val="22"/>
              </w:rPr>
            </w:pPr>
            <w:r w:rsidRPr="2E63FF9F">
              <w:rPr>
                <w:rFonts w:ascii="Constantia" w:eastAsia="Constantia" w:hAnsi="Constantia" w:cs="Constantia"/>
                <w:sz w:val="22"/>
                <w:szCs w:val="22"/>
              </w:rPr>
              <w:t>X</w:t>
            </w:r>
          </w:p>
        </w:tc>
        <w:tc>
          <w:tcPr>
            <w:tcW w:w="701" w:type="dxa"/>
          </w:tcPr>
          <w:p w14:paraId="75DDD9C5" w14:textId="133FF84C" w:rsidR="2E63FF9F" w:rsidRDefault="2E63FF9F" w:rsidP="2E63FF9F">
            <w:pPr>
              <w:spacing w:before="40" w:after="40"/>
              <w:jc w:val="center"/>
              <w:rPr>
                <w:rFonts w:ascii="Constantia" w:eastAsia="Constantia" w:hAnsi="Constantia" w:cs="Constantia"/>
                <w:sz w:val="22"/>
                <w:szCs w:val="22"/>
              </w:rPr>
            </w:pPr>
          </w:p>
        </w:tc>
        <w:tc>
          <w:tcPr>
            <w:tcW w:w="701" w:type="dxa"/>
          </w:tcPr>
          <w:p w14:paraId="442F8F30" w14:textId="6D25C4CC" w:rsidR="2E63FF9F" w:rsidRDefault="2E63FF9F" w:rsidP="2E63FF9F">
            <w:pPr>
              <w:spacing w:before="40" w:after="40"/>
              <w:jc w:val="center"/>
              <w:rPr>
                <w:rFonts w:ascii="Constantia" w:eastAsia="Constantia" w:hAnsi="Constantia" w:cs="Constantia"/>
                <w:sz w:val="22"/>
                <w:szCs w:val="22"/>
              </w:rPr>
            </w:pPr>
          </w:p>
        </w:tc>
      </w:tr>
      <w:tr w:rsidR="2E63FF9F" w14:paraId="53B4E9E5" w14:textId="77777777" w:rsidTr="4C77B4A4">
        <w:trPr>
          <w:jc w:val="center"/>
        </w:trPr>
        <w:tc>
          <w:tcPr>
            <w:tcW w:w="13176" w:type="dxa"/>
            <w:gridSpan w:val="12"/>
            <w:tcBorders>
              <w:bottom w:val="single" w:sz="4" w:space="0" w:color="auto"/>
            </w:tcBorders>
            <w:shd w:val="clear" w:color="auto" w:fill="D9D9D9" w:themeFill="background1" w:themeFillShade="D9"/>
            <w:vAlign w:val="center"/>
          </w:tcPr>
          <w:p w14:paraId="2ED1E9C2" w14:textId="1D19199B" w:rsidR="2E63FF9F" w:rsidRDefault="2E63FF9F" w:rsidP="2E63FF9F">
            <w:pPr>
              <w:spacing w:before="40" w:after="40"/>
              <w:rPr>
                <w:rFonts w:ascii="Constantia" w:eastAsia="Constantia" w:hAnsi="Constantia" w:cs="Constantia"/>
                <w:sz w:val="22"/>
                <w:szCs w:val="22"/>
              </w:rPr>
            </w:pPr>
            <w:r w:rsidRPr="2E63FF9F">
              <w:rPr>
                <w:rFonts w:ascii="Constantia" w:eastAsia="Constantia" w:hAnsi="Constantia" w:cs="Constantia"/>
                <w:sz w:val="22"/>
                <w:szCs w:val="22"/>
              </w:rPr>
              <w:t>Program Measures</w:t>
            </w:r>
          </w:p>
        </w:tc>
      </w:tr>
      <w:tr w:rsidR="2E63FF9F" w14:paraId="700008EF" w14:textId="77777777" w:rsidTr="4C77B4A4">
        <w:trPr>
          <w:jc w:val="center"/>
        </w:trPr>
        <w:tc>
          <w:tcPr>
            <w:tcW w:w="5400" w:type="dxa"/>
            <w:tcBorders>
              <w:bottom w:val="single" w:sz="4" w:space="0" w:color="auto"/>
            </w:tcBorders>
            <w:vAlign w:val="center"/>
          </w:tcPr>
          <w:p w14:paraId="1B9EB00B" w14:textId="59336173" w:rsidR="2E63FF9F" w:rsidRDefault="2FC4122A" w:rsidP="2FC4122A">
            <w:pPr>
              <w:spacing w:before="40" w:after="40"/>
              <w:rPr>
                <w:rFonts w:ascii="Constantia" w:eastAsia="Constantia" w:hAnsi="Constantia" w:cs="Constantia"/>
                <w:sz w:val="22"/>
                <w:szCs w:val="22"/>
              </w:rPr>
            </w:pPr>
            <w:r w:rsidRPr="2FC4122A">
              <w:rPr>
                <w:rFonts w:ascii="Constantia" w:eastAsia="Constantia" w:hAnsi="Constantia" w:cs="Constantia"/>
                <w:sz w:val="22"/>
                <w:szCs w:val="22"/>
              </w:rPr>
              <w:t xml:space="preserve">   Social Validity: Primary Intervention Rating Scales</w:t>
            </w:r>
          </w:p>
        </w:tc>
        <w:tc>
          <w:tcPr>
            <w:tcW w:w="717" w:type="dxa"/>
            <w:tcBorders>
              <w:bottom w:val="single" w:sz="4" w:space="0" w:color="auto"/>
            </w:tcBorders>
            <w:vAlign w:val="center"/>
          </w:tcPr>
          <w:p w14:paraId="61B5BB53" w14:textId="2802BDB4" w:rsidR="2E63FF9F" w:rsidRDefault="2E63FF9F" w:rsidP="2E63FF9F">
            <w:pPr>
              <w:spacing w:before="40" w:after="40"/>
              <w:jc w:val="center"/>
              <w:rPr>
                <w:rFonts w:ascii="Constantia" w:eastAsia="Constantia" w:hAnsi="Constantia" w:cs="Constantia"/>
                <w:sz w:val="22"/>
                <w:szCs w:val="22"/>
              </w:rPr>
            </w:pPr>
          </w:p>
        </w:tc>
        <w:tc>
          <w:tcPr>
            <w:tcW w:w="719" w:type="dxa"/>
            <w:tcBorders>
              <w:bottom w:val="single" w:sz="4" w:space="0" w:color="auto"/>
            </w:tcBorders>
            <w:vAlign w:val="center"/>
          </w:tcPr>
          <w:p w14:paraId="2996A267" w14:textId="1EE64A0B" w:rsidR="2E63FF9F" w:rsidRDefault="2E63FF9F" w:rsidP="2E63FF9F">
            <w:pPr>
              <w:spacing w:before="40" w:after="40"/>
              <w:jc w:val="center"/>
              <w:rPr>
                <w:rFonts w:ascii="Constantia" w:eastAsia="Constantia" w:hAnsi="Constantia" w:cs="Constantia"/>
                <w:sz w:val="22"/>
                <w:szCs w:val="22"/>
              </w:rPr>
            </w:pPr>
          </w:p>
        </w:tc>
        <w:tc>
          <w:tcPr>
            <w:tcW w:w="1433" w:type="dxa"/>
            <w:gridSpan w:val="2"/>
            <w:vMerge w:val="restart"/>
            <w:tcBorders>
              <w:bottom w:val="single" w:sz="4" w:space="0" w:color="auto"/>
            </w:tcBorders>
            <w:vAlign w:val="center"/>
          </w:tcPr>
          <w:p w14:paraId="38E3E742" w14:textId="3ED76630"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5D29B7A3" w14:textId="6C7E6752"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35E4BF5C" w14:textId="724D1760" w:rsidR="2E63FF9F" w:rsidRDefault="2E63FF9F" w:rsidP="2E63FF9F">
            <w:pPr>
              <w:spacing w:before="40" w:after="40"/>
              <w:jc w:val="center"/>
              <w:rPr>
                <w:rFonts w:ascii="Constantia" w:eastAsia="Constantia" w:hAnsi="Constantia" w:cs="Constantia"/>
                <w:sz w:val="22"/>
                <w:szCs w:val="22"/>
              </w:rPr>
            </w:pPr>
          </w:p>
        </w:tc>
        <w:tc>
          <w:tcPr>
            <w:tcW w:w="1402" w:type="dxa"/>
            <w:gridSpan w:val="2"/>
            <w:vMerge w:val="restart"/>
            <w:tcBorders>
              <w:bottom w:val="single" w:sz="4" w:space="0" w:color="auto"/>
            </w:tcBorders>
            <w:vAlign w:val="center"/>
          </w:tcPr>
          <w:p w14:paraId="0434FE99" w14:textId="68781A66"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03C822C0" w14:textId="71D00DD3"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6BDAE95F" w14:textId="4C9D1625"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579F0701" w14:textId="1B13A7AF" w:rsidR="2E63FF9F" w:rsidRDefault="2E63FF9F" w:rsidP="2E63FF9F">
            <w:pPr>
              <w:spacing w:before="40" w:after="40"/>
              <w:jc w:val="center"/>
              <w:rPr>
                <w:rFonts w:ascii="Constantia" w:eastAsia="Constantia" w:hAnsi="Constantia" w:cs="Constantia"/>
                <w:sz w:val="22"/>
                <w:szCs w:val="22"/>
              </w:rPr>
            </w:pPr>
          </w:p>
        </w:tc>
      </w:tr>
      <w:tr w:rsidR="2E63FF9F" w14:paraId="55656A53" w14:textId="77777777" w:rsidTr="4C77B4A4">
        <w:trPr>
          <w:jc w:val="center"/>
        </w:trPr>
        <w:tc>
          <w:tcPr>
            <w:tcW w:w="5400" w:type="dxa"/>
            <w:tcBorders>
              <w:bottom w:val="single" w:sz="4" w:space="0" w:color="auto"/>
            </w:tcBorders>
            <w:vAlign w:val="center"/>
          </w:tcPr>
          <w:p w14:paraId="02277E2E" w14:textId="2DDE6A8B" w:rsidR="2E63FF9F" w:rsidRDefault="2FC4122A" w:rsidP="2FC4122A">
            <w:pPr>
              <w:spacing w:before="40" w:after="40"/>
              <w:rPr>
                <w:rFonts w:ascii="Constantia" w:eastAsia="Constantia" w:hAnsi="Constantia" w:cs="Constantia"/>
                <w:sz w:val="22"/>
                <w:szCs w:val="22"/>
              </w:rPr>
            </w:pPr>
            <w:r w:rsidRPr="2FC4122A">
              <w:rPr>
                <w:rFonts w:ascii="Constantia" w:eastAsia="Constantia" w:hAnsi="Constantia" w:cs="Constantia"/>
                <w:sz w:val="22"/>
                <w:szCs w:val="22"/>
              </w:rPr>
              <w:t xml:space="preserve">   Treatment Integrity: Ci3T TI: Teacher Self Report</w:t>
            </w:r>
          </w:p>
        </w:tc>
        <w:tc>
          <w:tcPr>
            <w:tcW w:w="717" w:type="dxa"/>
            <w:tcBorders>
              <w:bottom w:val="single" w:sz="4" w:space="0" w:color="auto"/>
            </w:tcBorders>
            <w:vAlign w:val="center"/>
          </w:tcPr>
          <w:p w14:paraId="1C82DFDB" w14:textId="3FF13F6E" w:rsidR="2E63FF9F" w:rsidRDefault="2E63FF9F" w:rsidP="2E63FF9F">
            <w:pPr>
              <w:spacing w:before="40" w:after="40"/>
              <w:jc w:val="center"/>
              <w:rPr>
                <w:rFonts w:ascii="Constantia" w:eastAsia="Constantia" w:hAnsi="Constantia" w:cs="Constantia"/>
                <w:sz w:val="22"/>
                <w:szCs w:val="22"/>
              </w:rPr>
            </w:pPr>
          </w:p>
        </w:tc>
        <w:tc>
          <w:tcPr>
            <w:tcW w:w="719" w:type="dxa"/>
            <w:tcBorders>
              <w:bottom w:val="single" w:sz="4" w:space="0" w:color="auto"/>
            </w:tcBorders>
            <w:vAlign w:val="center"/>
          </w:tcPr>
          <w:p w14:paraId="0AFA0AF2" w14:textId="115C39AC" w:rsidR="2E63FF9F" w:rsidRDefault="2E63FF9F" w:rsidP="2E63FF9F">
            <w:pPr>
              <w:spacing w:before="40" w:after="40"/>
              <w:jc w:val="center"/>
              <w:rPr>
                <w:rFonts w:ascii="Constantia" w:eastAsia="Constantia" w:hAnsi="Constantia" w:cs="Constantia"/>
                <w:sz w:val="22"/>
                <w:szCs w:val="22"/>
              </w:rPr>
            </w:pPr>
          </w:p>
        </w:tc>
        <w:tc>
          <w:tcPr>
            <w:tcW w:w="1433" w:type="dxa"/>
            <w:gridSpan w:val="2"/>
            <w:vMerge/>
            <w:vAlign w:val="center"/>
          </w:tcPr>
          <w:p w14:paraId="3B39B4E8" w14:textId="77777777" w:rsidR="00DA6022" w:rsidRDefault="00DA6022"/>
        </w:tc>
        <w:tc>
          <w:tcPr>
            <w:tcW w:w="701" w:type="dxa"/>
            <w:tcBorders>
              <w:bottom w:val="single" w:sz="4" w:space="0" w:color="auto"/>
            </w:tcBorders>
          </w:tcPr>
          <w:p w14:paraId="3C9F2803" w14:textId="54AC86F3"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3AED73D0" w14:textId="5C23A127" w:rsidR="2E63FF9F" w:rsidRDefault="2E63FF9F" w:rsidP="2E63FF9F">
            <w:pPr>
              <w:spacing w:before="40" w:after="40"/>
              <w:jc w:val="center"/>
              <w:rPr>
                <w:rFonts w:ascii="Constantia" w:eastAsia="Constantia" w:hAnsi="Constantia" w:cs="Constantia"/>
                <w:sz w:val="22"/>
                <w:szCs w:val="22"/>
              </w:rPr>
            </w:pPr>
          </w:p>
        </w:tc>
        <w:tc>
          <w:tcPr>
            <w:tcW w:w="1402" w:type="dxa"/>
            <w:gridSpan w:val="2"/>
            <w:vMerge/>
            <w:vAlign w:val="center"/>
          </w:tcPr>
          <w:p w14:paraId="5FF1B2D4" w14:textId="77777777" w:rsidR="00DA6022" w:rsidRDefault="00DA6022"/>
        </w:tc>
        <w:tc>
          <w:tcPr>
            <w:tcW w:w="701" w:type="dxa"/>
            <w:tcBorders>
              <w:bottom w:val="single" w:sz="4" w:space="0" w:color="auto"/>
            </w:tcBorders>
          </w:tcPr>
          <w:p w14:paraId="2D76A632" w14:textId="2B6C51CC"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4E44F55F" w14:textId="75C8B9E2"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0078D5FA" w14:textId="18D66824" w:rsidR="2E63FF9F" w:rsidRDefault="2E63FF9F" w:rsidP="2E63FF9F">
            <w:pPr>
              <w:spacing w:before="40" w:after="40"/>
              <w:jc w:val="center"/>
              <w:rPr>
                <w:rFonts w:ascii="Constantia" w:eastAsia="Constantia" w:hAnsi="Constantia" w:cs="Constantia"/>
                <w:sz w:val="22"/>
                <w:szCs w:val="22"/>
              </w:rPr>
            </w:pPr>
          </w:p>
        </w:tc>
      </w:tr>
      <w:tr w:rsidR="2E63FF9F" w14:paraId="0625359E" w14:textId="77777777" w:rsidTr="4C77B4A4">
        <w:trPr>
          <w:jc w:val="center"/>
        </w:trPr>
        <w:tc>
          <w:tcPr>
            <w:tcW w:w="5400" w:type="dxa"/>
            <w:tcBorders>
              <w:bottom w:val="single" w:sz="4" w:space="0" w:color="auto"/>
            </w:tcBorders>
            <w:vAlign w:val="center"/>
          </w:tcPr>
          <w:p w14:paraId="1A7565A7" w14:textId="6D0DE2BA" w:rsidR="2E63FF9F" w:rsidRDefault="2FC4122A" w:rsidP="2FC4122A">
            <w:pPr>
              <w:spacing w:before="40" w:after="40"/>
              <w:rPr>
                <w:rFonts w:ascii="Constantia" w:eastAsia="Constantia" w:hAnsi="Constantia" w:cs="Constantia"/>
                <w:sz w:val="22"/>
                <w:szCs w:val="22"/>
              </w:rPr>
            </w:pPr>
            <w:r w:rsidRPr="2FC4122A">
              <w:rPr>
                <w:rFonts w:ascii="Constantia" w:eastAsia="Constantia" w:hAnsi="Constantia" w:cs="Constantia"/>
                <w:sz w:val="22"/>
                <w:szCs w:val="22"/>
              </w:rPr>
              <w:t xml:space="preserve">   Treatment Integrity: Ci3T TI: Direct Observation</w:t>
            </w:r>
          </w:p>
        </w:tc>
        <w:tc>
          <w:tcPr>
            <w:tcW w:w="717" w:type="dxa"/>
            <w:tcBorders>
              <w:bottom w:val="single" w:sz="4" w:space="0" w:color="auto"/>
            </w:tcBorders>
            <w:vAlign w:val="center"/>
          </w:tcPr>
          <w:p w14:paraId="3D827913" w14:textId="6F09F823" w:rsidR="2E63FF9F" w:rsidRDefault="2E63FF9F" w:rsidP="2E63FF9F">
            <w:pPr>
              <w:spacing w:before="40" w:after="40"/>
              <w:jc w:val="center"/>
              <w:rPr>
                <w:rFonts w:ascii="Constantia" w:eastAsia="Constantia" w:hAnsi="Constantia" w:cs="Constantia"/>
                <w:sz w:val="22"/>
                <w:szCs w:val="22"/>
              </w:rPr>
            </w:pPr>
          </w:p>
        </w:tc>
        <w:tc>
          <w:tcPr>
            <w:tcW w:w="719" w:type="dxa"/>
            <w:tcBorders>
              <w:bottom w:val="single" w:sz="4" w:space="0" w:color="auto"/>
            </w:tcBorders>
            <w:vAlign w:val="center"/>
          </w:tcPr>
          <w:p w14:paraId="13F3791D" w14:textId="6988B112" w:rsidR="2E63FF9F" w:rsidRDefault="2E63FF9F" w:rsidP="2E63FF9F">
            <w:pPr>
              <w:spacing w:before="40" w:after="40"/>
              <w:jc w:val="center"/>
              <w:rPr>
                <w:rFonts w:ascii="Constantia" w:eastAsia="Constantia" w:hAnsi="Constantia" w:cs="Constantia"/>
                <w:sz w:val="22"/>
                <w:szCs w:val="22"/>
              </w:rPr>
            </w:pPr>
          </w:p>
        </w:tc>
        <w:tc>
          <w:tcPr>
            <w:tcW w:w="1433" w:type="dxa"/>
            <w:gridSpan w:val="2"/>
            <w:vMerge/>
            <w:vAlign w:val="center"/>
          </w:tcPr>
          <w:p w14:paraId="1E0E3707" w14:textId="77777777" w:rsidR="00DA6022" w:rsidRDefault="00DA6022"/>
        </w:tc>
        <w:tc>
          <w:tcPr>
            <w:tcW w:w="701" w:type="dxa"/>
            <w:tcBorders>
              <w:bottom w:val="single" w:sz="4" w:space="0" w:color="auto"/>
            </w:tcBorders>
          </w:tcPr>
          <w:p w14:paraId="61A61AC3" w14:textId="16A489A6"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5D74A8FD" w14:textId="1DB3FFEB" w:rsidR="2E63FF9F" w:rsidRDefault="2E63FF9F" w:rsidP="2E63FF9F">
            <w:pPr>
              <w:spacing w:before="40" w:after="40"/>
              <w:jc w:val="center"/>
              <w:rPr>
                <w:rFonts w:ascii="Constantia" w:eastAsia="Constantia" w:hAnsi="Constantia" w:cs="Constantia"/>
                <w:sz w:val="22"/>
                <w:szCs w:val="22"/>
              </w:rPr>
            </w:pPr>
          </w:p>
        </w:tc>
        <w:tc>
          <w:tcPr>
            <w:tcW w:w="1402" w:type="dxa"/>
            <w:gridSpan w:val="2"/>
            <w:vMerge/>
            <w:vAlign w:val="center"/>
          </w:tcPr>
          <w:p w14:paraId="550E4B04" w14:textId="77777777" w:rsidR="00DA6022" w:rsidRDefault="00DA6022"/>
        </w:tc>
        <w:tc>
          <w:tcPr>
            <w:tcW w:w="701" w:type="dxa"/>
            <w:tcBorders>
              <w:bottom w:val="single" w:sz="4" w:space="0" w:color="auto"/>
            </w:tcBorders>
          </w:tcPr>
          <w:p w14:paraId="5E4E498C" w14:textId="472AB675"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7ADAED58" w14:textId="0209F1D3"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05F6F9B8" w14:textId="367BFBE0" w:rsidR="2E63FF9F" w:rsidRDefault="2E63FF9F" w:rsidP="2E63FF9F">
            <w:pPr>
              <w:spacing w:before="40" w:after="40"/>
              <w:jc w:val="center"/>
              <w:rPr>
                <w:rFonts w:ascii="Constantia" w:eastAsia="Constantia" w:hAnsi="Constantia" w:cs="Constantia"/>
                <w:sz w:val="22"/>
                <w:szCs w:val="22"/>
              </w:rPr>
            </w:pPr>
          </w:p>
        </w:tc>
      </w:tr>
      <w:tr w:rsidR="2E63FF9F" w14:paraId="55E1F9CF" w14:textId="77777777" w:rsidTr="4C77B4A4">
        <w:trPr>
          <w:jc w:val="center"/>
        </w:trPr>
        <w:tc>
          <w:tcPr>
            <w:tcW w:w="5400" w:type="dxa"/>
            <w:tcBorders>
              <w:bottom w:val="single" w:sz="4" w:space="0" w:color="auto"/>
            </w:tcBorders>
            <w:vAlign w:val="center"/>
          </w:tcPr>
          <w:p w14:paraId="676408F1" w14:textId="6ADAD06B" w:rsidR="2E63FF9F" w:rsidRDefault="2FC4122A" w:rsidP="2FC4122A">
            <w:pPr>
              <w:spacing w:before="40" w:after="40"/>
              <w:rPr>
                <w:rFonts w:ascii="Constantia" w:eastAsia="Constantia" w:hAnsi="Constantia" w:cs="Constantia"/>
                <w:sz w:val="22"/>
                <w:szCs w:val="22"/>
              </w:rPr>
            </w:pPr>
            <w:r w:rsidRPr="2FC4122A">
              <w:rPr>
                <w:rFonts w:ascii="Constantia" w:eastAsia="Constantia" w:hAnsi="Constantia" w:cs="Constantia"/>
                <w:sz w:val="22"/>
                <w:szCs w:val="22"/>
              </w:rPr>
              <w:t xml:space="preserve">   Treatment Integrity: School-Wide Evaluation Tool</w:t>
            </w:r>
          </w:p>
        </w:tc>
        <w:tc>
          <w:tcPr>
            <w:tcW w:w="717" w:type="dxa"/>
            <w:tcBorders>
              <w:bottom w:val="single" w:sz="4" w:space="0" w:color="auto"/>
            </w:tcBorders>
            <w:vAlign w:val="center"/>
          </w:tcPr>
          <w:p w14:paraId="66B34928" w14:textId="4C0A3006" w:rsidR="2E63FF9F" w:rsidRDefault="2E63FF9F" w:rsidP="2E63FF9F">
            <w:pPr>
              <w:spacing w:before="40" w:after="40"/>
              <w:jc w:val="center"/>
              <w:rPr>
                <w:rFonts w:ascii="Constantia" w:eastAsia="Constantia" w:hAnsi="Constantia" w:cs="Constantia"/>
                <w:sz w:val="22"/>
                <w:szCs w:val="22"/>
              </w:rPr>
            </w:pPr>
          </w:p>
        </w:tc>
        <w:tc>
          <w:tcPr>
            <w:tcW w:w="719" w:type="dxa"/>
            <w:tcBorders>
              <w:bottom w:val="single" w:sz="4" w:space="0" w:color="auto"/>
            </w:tcBorders>
            <w:vAlign w:val="center"/>
          </w:tcPr>
          <w:p w14:paraId="048349D2" w14:textId="17DCB867" w:rsidR="2E63FF9F" w:rsidRDefault="2E63FF9F" w:rsidP="2E63FF9F">
            <w:pPr>
              <w:spacing w:before="40" w:after="40"/>
              <w:jc w:val="center"/>
              <w:rPr>
                <w:rFonts w:ascii="Constantia" w:eastAsia="Constantia" w:hAnsi="Constantia" w:cs="Constantia"/>
                <w:sz w:val="22"/>
                <w:szCs w:val="22"/>
              </w:rPr>
            </w:pPr>
          </w:p>
        </w:tc>
        <w:tc>
          <w:tcPr>
            <w:tcW w:w="1433" w:type="dxa"/>
            <w:gridSpan w:val="2"/>
            <w:vMerge/>
            <w:vAlign w:val="center"/>
          </w:tcPr>
          <w:p w14:paraId="5945E1B8" w14:textId="77777777" w:rsidR="00DA6022" w:rsidRDefault="00DA6022"/>
        </w:tc>
        <w:tc>
          <w:tcPr>
            <w:tcW w:w="701" w:type="dxa"/>
            <w:tcBorders>
              <w:bottom w:val="single" w:sz="4" w:space="0" w:color="auto"/>
            </w:tcBorders>
          </w:tcPr>
          <w:p w14:paraId="1B37680F" w14:textId="5A3E4BE4"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0141C045" w14:textId="16DA59DE" w:rsidR="2E63FF9F" w:rsidRDefault="2E63FF9F" w:rsidP="2E63FF9F">
            <w:pPr>
              <w:spacing w:before="40" w:after="40"/>
              <w:jc w:val="center"/>
              <w:rPr>
                <w:rFonts w:ascii="Constantia" w:eastAsia="Constantia" w:hAnsi="Constantia" w:cs="Constantia"/>
                <w:sz w:val="22"/>
                <w:szCs w:val="22"/>
              </w:rPr>
            </w:pPr>
          </w:p>
        </w:tc>
        <w:tc>
          <w:tcPr>
            <w:tcW w:w="1402" w:type="dxa"/>
            <w:gridSpan w:val="2"/>
            <w:vMerge/>
            <w:vAlign w:val="center"/>
          </w:tcPr>
          <w:p w14:paraId="38CB83F5" w14:textId="77777777" w:rsidR="00DA6022" w:rsidRDefault="00DA6022"/>
        </w:tc>
        <w:tc>
          <w:tcPr>
            <w:tcW w:w="701" w:type="dxa"/>
            <w:tcBorders>
              <w:bottom w:val="single" w:sz="4" w:space="0" w:color="auto"/>
            </w:tcBorders>
          </w:tcPr>
          <w:p w14:paraId="55B0DB42" w14:textId="26E6A86B"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65807F2B" w14:textId="5E4024DA" w:rsidR="2E63FF9F" w:rsidRDefault="2E63FF9F" w:rsidP="2E63FF9F">
            <w:pPr>
              <w:spacing w:before="40" w:after="40"/>
              <w:jc w:val="center"/>
              <w:rPr>
                <w:rFonts w:ascii="Constantia" w:eastAsia="Constantia" w:hAnsi="Constantia" w:cs="Constantia"/>
                <w:sz w:val="22"/>
                <w:szCs w:val="22"/>
              </w:rPr>
            </w:pPr>
          </w:p>
        </w:tc>
        <w:tc>
          <w:tcPr>
            <w:tcW w:w="701" w:type="dxa"/>
            <w:tcBorders>
              <w:bottom w:val="single" w:sz="4" w:space="0" w:color="auto"/>
            </w:tcBorders>
          </w:tcPr>
          <w:p w14:paraId="3700818A" w14:textId="39659748" w:rsidR="2E63FF9F" w:rsidRDefault="2E63FF9F" w:rsidP="2E63FF9F">
            <w:pPr>
              <w:spacing w:before="40" w:after="40"/>
              <w:jc w:val="center"/>
              <w:rPr>
                <w:rFonts w:ascii="Constantia" w:eastAsia="Constantia" w:hAnsi="Constantia" w:cs="Constantia"/>
                <w:sz w:val="22"/>
                <w:szCs w:val="22"/>
              </w:rPr>
            </w:pPr>
          </w:p>
        </w:tc>
      </w:tr>
    </w:tbl>
    <w:p w14:paraId="6A0350DC" w14:textId="160E038B" w:rsidR="2E63FF9F" w:rsidRDefault="2E63FF9F">
      <w:r>
        <w:br w:type="page"/>
      </w:r>
    </w:p>
    <w:p w14:paraId="1C1D7DCD" w14:textId="25514DA0" w:rsidR="2E63FF9F" w:rsidRDefault="2FC4122A" w:rsidP="2E63FF9F">
      <w:pPr>
        <w:spacing w:before="60" w:after="160"/>
        <w:jc w:val="center"/>
        <w:rPr>
          <w:rFonts w:ascii="Constantia" w:eastAsia="Constantia" w:hAnsi="Constantia" w:cs="Constantia"/>
          <w:sz w:val="36"/>
          <w:szCs w:val="36"/>
        </w:rPr>
      </w:pPr>
      <w:r w:rsidRPr="2FC4122A">
        <w:rPr>
          <w:rFonts w:ascii="Constantia" w:eastAsia="Constantia" w:hAnsi="Constantia" w:cs="Constantia"/>
          <w:b/>
          <w:bCs/>
          <w:i/>
          <w:iCs/>
          <w:sz w:val="36"/>
          <w:szCs w:val="36"/>
        </w:rPr>
        <w:t>High School Assessment Schedule – 2018-2019</w:t>
      </w:r>
    </w:p>
    <w:tbl>
      <w:tblPr>
        <w:tblStyle w:val="TableGrid"/>
        <w:tblW w:w="0" w:type="auto"/>
        <w:tblLayout w:type="fixed"/>
        <w:tblLook w:val="0000" w:firstRow="0" w:lastRow="0" w:firstColumn="0" w:lastColumn="0" w:noHBand="0" w:noVBand="0"/>
      </w:tblPr>
      <w:tblGrid>
        <w:gridCol w:w="2400"/>
        <w:gridCol w:w="2400"/>
        <w:gridCol w:w="2400"/>
        <w:gridCol w:w="2400"/>
        <w:gridCol w:w="2400"/>
        <w:gridCol w:w="2400"/>
      </w:tblGrid>
      <w:tr w:rsidR="2FC4122A" w14:paraId="3D888C6E" w14:textId="77777777" w:rsidTr="2FC4122A">
        <w:tc>
          <w:tcPr>
            <w:tcW w:w="2400" w:type="dxa"/>
            <w:vAlign w:val="center"/>
          </w:tcPr>
          <w:p w14:paraId="7707823B" w14:textId="7CCE889D" w:rsidR="2FC4122A" w:rsidRDefault="2FC4122A" w:rsidP="2FC4122A">
            <w:pPr>
              <w:spacing w:before="60" w:after="60"/>
              <w:jc w:val="center"/>
              <w:rPr>
                <w:rFonts w:ascii="Constantia" w:eastAsia="Constantia" w:hAnsi="Constantia" w:cs="Constantia"/>
                <w:sz w:val="20"/>
                <w:szCs w:val="20"/>
              </w:rPr>
            </w:pPr>
          </w:p>
        </w:tc>
        <w:tc>
          <w:tcPr>
            <w:tcW w:w="4800" w:type="dxa"/>
            <w:gridSpan w:val="2"/>
            <w:vAlign w:val="center"/>
          </w:tcPr>
          <w:p w14:paraId="3D922F16" w14:textId="4E4BF09F"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b/>
                <w:bCs/>
                <w:sz w:val="20"/>
                <w:szCs w:val="20"/>
              </w:rPr>
              <w:t>FALL</w:t>
            </w:r>
          </w:p>
        </w:tc>
        <w:tc>
          <w:tcPr>
            <w:tcW w:w="2400" w:type="dxa"/>
            <w:vAlign w:val="center"/>
          </w:tcPr>
          <w:p w14:paraId="5B9E3228" w14:textId="633B78D3"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b/>
                <w:bCs/>
                <w:sz w:val="20"/>
                <w:szCs w:val="20"/>
              </w:rPr>
              <w:t>WINTER</w:t>
            </w:r>
          </w:p>
        </w:tc>
        <w:tc>
          <w:tcPr>
            <w:tcW w:w="4800" w:type="dxa"/>
            <w:gridSpan w:val="2"/>
            <w:vAlign w:val="center"/>
          </w:tcPr>
          <w:p w14:paraId="16D62ED4" w14:textId="3AC91C64"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b/>
                <w:bCs/>
                <w:sz w:val="20"/>
                <w:szCs w:val="20"/>
              </w:rPr>
              <w:t>SPRING</w:t>
            </w:r>
          </w:p>
        </w:tc>
      </w:tr>
      <w:tr w:rsidR="2FC4122A" w14:paraId="029E8FCE" w14:textId="77777777" w:rsidTr="2FC4122A">
        <w:tc>
          <w:tcPr>
            <w:tcW w:w="2400" w:type="dxa"/>
            <w:vMerge w:val="restart"/>
            <w:vAlign w:val="center"/>
          </w:tcPr>
          <w:p w14:paraId="177E44C1" w14:textId="1C84B1E4"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b/>
                <w:bCs/>
                <w:sz w:val="20"/>
                <w:szCs w:val="20"/>
              </w:rPr>
              <w:t>Grade 9</w:t>
            </w:r>
          </w:p>
          <w:p w14:paraId="672271FE" w14:textId="6397EDA9" w:rsidR="2FC4122A" w:rsidRDefault="2FC4122A" w:rsidP="2FC4122A">
            <w:pPr>
              <w:spacing w:before="60" w:after="60"/>
              <w:jc w:val="center"/>
              <w:rPr>
                <w:rFonts w:ascii="Constantia" w:eastAsia="Constantia" w:hAnsi="Constantia" w:cs="Constantia"/>
                <w:sz w:val="20"/>
                <w:szCs w:val="20"/>
              </w:rPr>
            </w:pPr>
          </w:p>
        </w:tc>
        <w:tc>
          <w:tcPr>
            <w:tcW w:w="2400" w:type="dxa"/>
            <w:vAlign w:val="center"/>
          </w:tcPr>
          <w:p w14:paraId="0391AA21" w14:textId="1B2E3982"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Common Core</w:t>
            </w:r>
          </w:p>
          <w:p w14:paraId="380F51F4" w14:textId="40973DB3"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MAP Language and/or Math</w:t>
            </w:r>
          </w:p>
          <w:p w14:paraId="113D6F02" w14:textId="0FBFA946"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OPTIONAL-</w:t>
            </w:r>
          </w:p>
          <w:p w14:paraId="469A5B8A" w14:textId="1EAD28D9"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Selected Students Only</w:t>
            </w:r>
          </w:p>
        </w:tc>
        <w:tc>
          <w:tcPr>
            <w:tcW w:w="2400" w:type="dxa"/>
            <w:vAlign w:val="center"/>
          </w:tcPr>
          <w:p w14:paraId="4DAC43A0" w14:textId="77082BE9"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Aug. 27-Sept. 21</w:t>
            </w:r>
          </w:p>
        </w:tc>
        <w:tc>
          <w:tcPr>
            <w:tcW w:w="2400" w:type="dxa"/>
            <w:vAlign w:val="center"/>
          </w:tcPr>
          <w:p w14:paraId="6E19A562" w14:textId="18A173CD" w:rsidR="2FC4122A" w:rsidRDefault="2FC4122A" w:rsidP="2FC4122A">
            <w:pPr>
              <w:spacing w:before="60" w:after="60"/>
              <w:jc w:val="center"/>
              <w:rPr>
                <w:rFonts w:ascii="Constantia" w:eastAsia="Constantia" w:hAnsi="Constantia" w:cs="Constantia"/>
                <w:sz w:val="20"/>
                <w:szCs w:val="20"/>
              </w:rPr>
            </w:pPr>
          </w:p>
        </w:tc>
        <w:tc>
          <w:tcPr>
            <w:tcW w:w="2400" w:type="dxa"/>
            <w:vAlign w:val="center"/>
          </w:tcPr>
          <w:p w14:paraId="4EA30C0F" w14:textId="3A24A9D7"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OPTIONAL:  End of Course MAP Algebra and Geometry Assessments</w:t>
            </w:r>
          </w:p>
        </w:tc>
        <w:tc>
          <w:tcPr>
            <w:tcW w:w="2400" w:type="dxa"/>
            <w:vAlign w:val="center"/>
          </w:tcPr>
          <w:p w14:paraId="2B873255" w14:textId="5BCF9A33"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Apr. 22-May 17</w:t>
            </w:r>
          </w:p>
        </w:tc>
      </w:tr>
      <w:tr w:rsidR="2FC4122A" w14:paraId="4DAC18E5" w14:textId="77777777" w:rsidTr="2FC4122A">
        <w:tc>
          <w:tcPr>
            <w:tcW w:w="2400" w:type="dxa"/>
            <w:vMerge/>
          </w:tcPr>
          <w:p w14:paraId="7B37741C" w14:textId="77777777" w:rsidR="00DA6022" w:rsidRDefault="00DA6022"/>
        </w:tc>
        <w:tc>
          <w:tcPr>
            <w:tcW w:w="2400" w:type="dxa"/>
            <w:vAlign w:val="center"/>
          </w:tcPr>
          <w:p w14:paraId="732659DC" w14:textId="725C537B"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PRE-ACT – Reading, Math, English, Science</w:t>
            </w:r>
          </w:p>
        </w:tc>
        <w:tc>
          <w:tcPr>
            <w:tcW w:w="2400" w:type="dxa"/>
            <w:vAlign w:val="center"/>
          </w:tcPr>
          <w:p w14:paraId="1AB38E15" w14:textId="086B15C2" w:rsidR="2FC4122A" w:rsidRDefault="00973D91" w:rsidP="2FC4122A">
            <w:pPr>
              <w:spacing w:before="60" w:after="60"/>
              <w:jc w:val="center"/>
              <w:rPr>
                <w:rFonts w:ascii="Constantia" w:eastAsia="Constantia" w:hAnsi="Constantia" w:cs="Constantia"/>
                <w:sz w:val="20"/>
                <w:szCs w:val="20"/>
              </w:rPr>
            </w:pPr>
            <w:r>
              <w:rPr>
                <w:rFonts w:ascii="Constantia" w:eastAsia="Constantia" w:hAnsi="Constantia" w:cs="Constantia"/>
                <w:sz w:val="20"/>
                <w:szCs w:val="20"/>
              </w:rPr>
              <w:t>October 31</w:t>
            </w:r>
          </w:p>
        </w:tc>
        <w:tc>
          <w:tcPr>
            <w:tcW w:w="7200" w:type="dxa"/>
            <w:gridSpan w:val="3"/>
            <w:vAlign w:val="center"/>
          </w:tcPr>
          <w:p w14:paraId="12999F37" w14:textId="008ABAE9" w:rsidR="2FC4122A" w:rsidRDefault="2FC4122A" w:rsidP="2FC4122A">
            <w:pPr>
              <w:spacing w:before="60" w:after="60"/>
              <w:jc w:val="center"/>
              <w:rPr>
                <w:rFonts w:ascii="Constantia" w:eastAsia="Constantia" w:hAnsi="Constantia" w:cs="Constantia"/>
                <w:sz w:val="20"/>
                <w:szCs w:val="20"/>
              </w:rPr>
            </w:pPr>
          </w:p>
        </w:tc>
      </w:tr>
      <w:tr w:rsidR="2FC4122A" w14:paraId="0AF6FC8C" w14:textId="77777777" w:rsidTr="2FC4122A">
        <w:tc>
          <w:tcPr>
            <w:tcW w:w="2400" w:type="dxa"/>
            <w:vMerge/>
          </w:tcPr>
          <w:p w14:paraId="12DFBC0F" w14:textId="77777777" w:rsidR="00DA6022" w:rsidRDefault="00DA6022"/>
        </w:tc>
        <w:tc>
          <w:tcPr>
            <w:tcW w:w="12000" w:type="dxa"/>
            <w:gridSpan w:val="5"/>
            <w:shd w:val="clear" w:color="auto" w:fill="D9D9D9" w:themeFill="background1" w:themeFillShade="D9"/>
            <w:vAlign w:val="center"/>
          </w:tcPr>
          <w:p w14:paraId="3A620286" w14:textId="53517685"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AIMSWeb Progress Monitoring Throughout the Year for Selected Students</w:t>
            </w:r>
          </w:p>
        </w:tc>
      </w:tr>
      <w:tr w:rsidR="2FC4122A" w14:paraId="392980FD" w14:textId="77777777" w:rsidTr="2FC4122A">
        <w:tc>
          <w:tcPr>
            <w:tcW w:w="2400" w:type="dxa"/>
            <w:vMerge w:val="restart"/>
            <w:vAlign w:val="center"/>
          </w:tcPr>
          <w:p w14:paraId="23C114EA" w14:textId="1CFCF2B5"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b/>
                <w:bCs/>
                <w:sz w:val="20"/>
                <w:szCs w:val="20"/>
              </w:rPr>
              <w:t>Grade 10</w:t>
            </w:r>
          </w:p>
        </w:tc>
        <w:tc>
          <w:tcPr>
            <w:tcW w:w="2400" w:type="dxa"/>
            <w:vAlign w:val="center"/>
          </w:tcPr>
          <w:p w14:paraId="2571D8A5" w14:textId="09F83EDE"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Common Core</w:t>
            </w:r>
          </w:p>
          <w:p w14:paraId="3497A141" w14:textId="3FDFEE60"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 xml:space="preserve"> MAP Language and/or</w:t>
            </w:r>
          </w:p>
          <w:p w14:paraId="225B2FCB" w14:textId="16BAA753"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Math</w:t>
            </w:r>
          </w:p>
          <w:p w14:paraId="022700FE" w14:textId="63DBDFD1"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OPTIONAL-</w:t>
            </w:r>
          </w:p>
          <w:p w14:paraId="21EF0183" w14:textId="7401268B"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Selected Students Only</w:t>
            </w:r>
          </w:p>
        </w:tc>
        <w:tc>
          <w:tcPr>
            <w:tcW w:w="2400" w:type="dxa"/>
            <w:vAlign w:val="center"/>
          </w:tcPr>
          <w:p w14:paraId="00136A7B" w14:textId="004ACB3D"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Aug. 27-Sept. 21</w:t>
            </w:r>
          </w:p>
        </w:tc>
        <w:tc>
          <w:tcPr>
            <w:tcW w:w="2400" w:type="dxa"/>
            <w:vAlign w:val="center"/>
          </w:tcPr>
          <w:p w14:paraId="72C56BDC" w14:textId="051AB78B" w:rsidR="2FC4122A" w:rsidRDefault="2FC4122A" w:rsidP="2FC4122A">
            <w:pPr>
              <w:spacing w:before="60" w:after="60"/>
              <w:jc w:val="center"/>
              <w:rPr>
                <w:rFonts w:ascii="Constantia" w:eastAsia="Constantia" w:hAnsi="Constantia" w:cs="Constantia"/>
                <w:sz w:val="20"/>
                <w:szCs w:val="20"/>
              </w:rPr>
            </w:pPr>
          </w:p>
        </w:tc>
        <w:tc>
          <w:tcPr>
            <w:tcW w:w="2400" w:type="dxa"/>
            <w:vAlign w:val="center"/>
          </w:tcPr>
          <w:p w14:paraId="49281940" w14:textId="3C5B858F"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OPTIONAL:  End of Course MAP Algebra and Geometry Assessments</w:t>
            </w:r>
          </w:p>
        </w:tc>
        <w:tc>
          <w:tcPr>
            <w:tcW w:w="2400" w:type="dxa"/>
            <w:vAlign w:val="center"/>
          </w:tcPr>
          <w:p w14:paraId="6FA01549" w14:textId="5C9267E7"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Apr. 22-May 17</w:t>
            </w:r>
          </w:p>
        </w:tc>
      </w:tr>
      <w:tr w:rsidR="2FC4122A" w14:paraId="2F929B39" w14:textId="77777777" w:rsidTr="2FC4122A">
        <w:tc>
          <w:tcPr>
            <w:tcW w:w="2400" w:type="dxa"/>
            <w:vMerge/>
          </w:tcPr>
          <w:p w14:paraId="5169552E" w14:textId="77777777" w:rsidR="00DA6022" w:rsidRDefault="00DA6022"/>
        </w:tc>
        <w:tc>
          <w:tcPr>
            <w:tcW w:w="7200" w:type="dxa"/>
            <w:gridSpan w:val="3"/>
            <w:vAlign w:val="center"/>
          </w:tcPr>
          <w:p w14:paraId="03357C54" w14:textId="244E11FC" w:rsidR="2FC4122A" w:rsidRDefault="2FC4122A" w:rsidP="2FC4122A">
            <w:pPr>
              <w:spacing w:before="60" w:after="60"/>
              <w:jc w:val="center"/>
              <w:rPr>
                <w:rFonts w:ascii="Constantia" w:eastAsia="Constantia" w:hAnsi="Constantia" w:cs="Constantia"/>
                <w:sz w:val="20"/>
                <w:szCs w:val="20"/>
              </w:rPr>
            </w:pPr>
          </w:p>
        </w:tc>
        <w:tc>
          <w:tcPr>
            <w:tcW w:w="2400" w:type="dxa"/>
            <w:shd w:val="clear" w:color="auto" w:fill="BFBFBF" w:themeFill="background1" w:themeFillShade="BF"/>
            <w:vAlign w:val="center"/>
          </w:tcPr>
          <w:p w14:paraId="18F87B69" w14:textId="322A2D37"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 xml:space="preserve">Kansas Assessment Program </w:t>
            </w:r>
          </w:p>
          <w:p w14:paraId="5C5203D5" w14:textId="694C8C5B"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ELA, Math</w:t>
            </w:r>
          </w:p>
        </w:tc>
        <w:tc>
          <w:tcPr>
            <w:tcW w:w="2400" w:type="dxa"/>
            <w:shd w:val="clear" w:color="auto" w:fill="BFBFBF" w:themeFill="background1" w:themeFillShade="BF"/>
            <w:vAlign w:val="center"/>
          </w:tcPr>
          <w:p w14:paraId="131314C8" w14:textId="5F9C197D" w:rsidR="2FC4122A" w:rsidRDefault="00502418" w:rsidP="2FC4122A">
            <w:pPr>
              <w:spacing w:before="60" w:after="60"/>
              <w:jc w:val="center"/>
              <w:rPr>
                <w:rFonts w:ascii="Constantia" w:eastAsia="Constantia" w:hAnsi="Constantia" w:cs="Constantia"/>
                <w:sz w:val="20"/>
                <w:szCs w:val="20"/>
              </w:rPr>
            </w:pPr>
            <w:r>
              <w:rPr>
                <w:rFonts w:ascii="Constantia" w:eastAsia="Constantia" w:hAnsi="Constantia" w:cs="Constantia"/>
                <w:sz w:val="20"/>
                <w:szCs w:val="20"/>
              </w:rPr>
              <w:t>Mar. 16</w:t>
            </w:r>
            <w:r w:rsidR="2FC4122A" w:rsidRPr="2FC4122A">
              <w:rPr>
                <w:rFonts w:ascii="Constantia" w:eastAsia="Constantia" w:hAnsi="Constantia" w:cs="Constantia"/>
                <w:sz w:val="20"/>
                <w:szCs w:val="20"/>
              </w:rPr>
              <w:t>-</w:t>
            </w:r>
            <w:r w:rsidR="00544A1D">
              <w:rPr>
                <w:rFonts w:ascii="Constantia" w:eastAsia="Constantia" w:hAnsi="Constantia" w:cs="Constantia"/>
                <w:sz w:val="20"/>
                <w:szCs w:val="20"/>
              </w:rPr>
              <w:t>May 1</w:t>
            </w:r>
          </w:p>
        </w:tc>
      </w:tr>
      <w:tr w:rsidR="2FC4122A" w14:paraId="67ED7EE2" w14:textId="77777777" w:rsidTr="2FC4122A">
        <w:tc>
          <w:tcPr>
            <w:tcW w:w="2400" w:type="dxa"/>
            <w:vMerge/>
          </w:tcPr>
          <w:p w14:paraId="65DAB457" w14:textId="77777777" w:rsidR="00DA6022" w:rsidRDefault="00DA6022"/>
        </w:tc>
        <w:tc>
          <w:tcPr>
            <w:tcW w:w="12000" w:type="dxa"/>
            <w:gridSpan w:val="5"/>
            <w:shd w:val="clear" w:color="auto" w:fill="D9D9D9" w:themeFill="background1" w:themeFillShade="D9"/>
            <w:vAlign w:val="center"/>
          </w:tcPr>
          <w:p w14:paraId="2C1F005F" w14:textId="3C523CA8"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AIMSWeb Progress Monitoring Throughout the Year for Selected Students</w:t>
            </w:r>
          </w:p>
        </w:tc>
      </w:tr>
      <w:tr w:rsidR="2FC4122A" w14:paraId="328B41F6" w14:textId="77777777" w:rsidTr="2FC4122A">
        <w:tc>
          <w:tcPr>
            <w:tcW w:w="2400" w:type="dxa"/>
            <w:vMerge w:val="restart"/>
            <w:vAlign w:val="center"/>
          </w:tcPr>
          <w:p w14:paraId="7C9F2BAA" w14:textId="574077CA"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b/>
                <w:bCs/>
                <w:sz w:val="20"/>
                <w:szCs w:val="20"/>
              </w:rPr>
              <w:t>Grade 11</w:t>
            </w:r>
          </w:p>
        </w:tc>
        <w:tc>
          <w:tcPr>
            <w:tcW w:w="2400" w:type="dxa"/>
            <w:vAlign w:val="center"/>
          </w:tcPr>
          <w:p w14:paraId="17C50082" w14:textId="64868A02"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Common Core</w:t>
            </w:r>
          </w:p>
          <w:p w14:paraId="1A1B77C6" w14:textId="08AF7AAB"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MAP Language and/or</w:t>
            </w:r>
          </w:p>
          <w:p w14:paraId="4AA66AAC" w14:textId="7C894369"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Math</w:t>
            </w:r>
          </w:p>
          <w:p w14:paraId="36D162C7" w14:textId="209A6478"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OPTIONAL-</w:t>
            </w:r>
          </w:p>
          <w:p w14:paraId="1519803D" w14:textId="122708A0"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Selected Students Only</w:t>
            </w:r>
          </w:p>
        </w:tc>
        <w:tc>
          <w:tcPr>
            <w:tcW w:w="2400" w:type="dxa"/>
            <w:vAlign w:val="center"/>
          </w:tcPr>
          <w:p w14:paraId="7BD1716F" w14:textId="7A2E7779"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Aug. 27-Sept. 21</w:t>
            </w:r>
          </w:p>
        </w:tc>
        <w:tc>
          <w:tcPr>
            <w:tcW w:w="2400" w:type="dxa"/>
            <w:vAlign w:val="center"/>
          </w:tcPr>
          <w:p w14:paraId="73999E99" w14:textId="7E989E31" w:rsidR="2FC4122A" w:rsidRDefault="2FC4122A" w:rsidP="2FC4122A">
            <w:pPr>
              <w:spacing w:before="60" w:after="60"/>
              <w:jc w:val="center"/>
              <w:rPr>
                <w:rFonts w:ascii="Constantia" w:eastAsia="Constantia" w:hAnsi="Constantia" w:cs="Constantia"/>
                <w:sz w:val="20"/>
                <w:szCs w:val="20"/>
              </w:rPr>
            </w:pPr>
          </w:p>
        </w:tc>
        <w:tc>
          <w:tcPr>
            <w:tcW w:w="2400" w:type="dxa"/>
            <w:vAlign w:val="center"/>
          </w:tcPr>
          <w:p w14:paraId="4797F703" w14:textId="479F865A"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OPTIONAL:  End of Course MAP Algebra and Geometry Assessments</w:t>
            </w:r>
          </w:p>
        </w:tc>
        <w:tc>
          <w:tcPr>
            <w:tcW w:w="2400" w:type="dxa"/>
            <w:vAlign w:val="center"/>
          </w:tcPr>
          <w:p w14:paraId="056E9938" w14:textId="2CB3DFAE"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Apr. 22-May 17</w:t>
            </w:r>
          </w:p>
        </w:tc>
      </w:tr>
      <w:tr w:rsidR="2FC4122A" w14:paraId="3F4919D4" w14:textId="77777777" w:rsidTr="2FC4122A">
        <w:tc>
          <w:tcPr>
            <w:tcW w:w="2400" w:type="dxa"/>
            <w:vMerge/>
          </w:tcPr>
          <w:p w14:paraId="07977511" w14:textId="77777777" w:rsidR="00DA6022" w:rsidRDefault="00DA6022"/>
        </w:tc>
        <w:tc>
          <w:tcPr>
            <w:tcW w:w="7200" w:type="dxa"/>
            <w:gridSpan w:val="3"/>
            <w:vAlign w:val="center"/>
          </w:tcPr>
          <w:p w14:paraId="08106C1F" w14:textId="4A2FD2F7" w:rsidR="2FC4122A" w:rsidRDefault="2FC4122A" w:rsidP="2FC4122A">
            <w:pPr>
              <w:spacing w:before="60" w:after="60"/>
              <w:jc w:val="center"/>
              <w:rPr>
                <w:rFonts w:ascii="Constantia" w:eastAsia="Constantia" w:hAnsi="Constantia" w:cs="Constantia"/>
                <w:sz w:val="20"/>
                <w:szCs w:val="20"/>
              </w:rPr>
            </w:pPr>
          </w:p>
        </w:tc>
        <w:tc>
          <w:tcPr>
            <w:tcW w:w="2400" w:type="dxa"/>
            <w:shd w:val="clear" w:color="auto" w:fill="BFBFBF" w:themeFill="background1" w:themeFillShade="BF"/>
            <w:vAlign w:val="center"/>
          </w:tcPr>
          <w:p w14:paraId="3D9F82CF" w14:textId="0403F6E9"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Kansas Assessment</w:t>
            </w:r>
          </w:p>
          <w:p w14:paraId="5EEF2CC6" w14:textId="29BCE8C4"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Program</w:t>
            </w:r>
          </w:p>
          <w:p w14:paraId="4634A300" w14:textId="6732AF7B"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Integrated Science</w:t>
            </w:r>
          </w:p>
        </w:tc>
        <w:tc>
          <w:tcPr>
            <w:tcW w:w="2400" w:type="dxa"/>
            <w:shd w:val="clear" w:color="auto" w:fill="BFBFBF" w:themeFill="background1" w:themeFillShade="BF"/>
            <w:vAlign w:val="center"/>
          </w:tcPr>
          <w:p w14:paraId="5E43382C" w14:textId="17D5E6AB" w:rsidR="2FC4122A" w:rsidRDefault="00544A1D" w:rsidP="00502418">
            <w:pPr>
              <w:spacing w:before="60" w:after="60"/>
              <w:jc w:val="center"/>
              <w:rPr>
                <w:rFonts w:ascii="Constantia" w:eastAsia="Constantia" w:hAnsi="Constantia" w:cs="Constantia"/>
                <w:sz w:val="20"/>
                <w:szCs w:val="20"/>
              </w:rPr>
            </w:pPr>
            <w:r>
              <w:rPr>
                <w:rFonts w:ascii="Constantia" w:eastAsia="Constantia" w:hAnsi="Constantia" w:cs="Constantia"/>
                <w:sz w:val="20"/>
                <w:szCs w:val="20"/>
              </w:rPr>
              <w:t>Mar. 11</w:t>
            </w:r>
            <w:r w:rsidR="00502418">
              <w:rPr>
                <w:rFonts w:ascii="Constantia" w:eastAsia="Constantia" w:hAnsi="Constantia" w:cs="Constantia"/>
                <w:sz w:val="20"/>
                <w:szCs w:val="20"/>
              </w:rPr>
              <w:t>-</w:t>
            </w:r>
            <w:r w:rsidR="2FC4122A" w:rsidRPr="2FC4122A">
              <w:rPr>
                <w:rFonts w:ascii="Constantia" w:eastAsia="Constantia" w:hAnsi="Constantia" w:cs="Constantia"/>
                <w:sz w:val="20"/>
                <w:szCs w:val="20"/>
              </w:rPr>
              <w:t>Apr. 2</w:t>
            </w:r>
            <w:r>
              <w:rPr>
                <w:rFonts w:ascii="Constantia" w:eastAsia="Constantia" w:hAnsi="Constantia" w:cs="Constantia"/>
                <w:sz w:val="20"/>
                <w:szCs w:val="20"/>
              </w:rPr>
              <w:t>6</w:t>
            </w:r>
          </w:p>
        </w:tc>
      </w:tr>
      <w:tr w:rsidR="2FC4122A" w14:paraId="24DEA252" w14:textId="77777777" w:rsidTr="2FC4122A">
        <w:tc>
          <w:tcPr>
            <w:tcW w:w="2400" w:type="dxa"/>
            <w:vMerge/>
          </w:tcPr>
          <w:p w14:paraId="0C23E684" w14:textId="77777777" w:rsidR="00DA6022" w:rsidRDefault="00DA6022"/>
        </w:tc>
        <w:tc>
          <w:tcPr>
            <w:tcW w:w="12000" w:type="dxa"/>
            <w:gridSpan w:val="5"/>
            <w:shd w:val="clear" w:color="auto" w:fill="D9D9D9" w:themeFill="background1" w:themeFillShade="D9"/>
            <w:vAlign w:val="center"/>
          </w:tcPr>
          <w:p w14:paraId="590C66B1" w14:textId="224A8C62"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AIMSWeb Progress Monitoring Throughout the Year for Selected Students</w:t>
            </w:r>
          </w:p>
        </w:tc>
      </w:tr>
      <w:tr w:rsidR="2FC4122A" w14:paraId="7D7CE3CD" w14:textId="77777777" w:rsidTr="2FC4122A">
        <w:tc>
          <w:tcPr>
            <w:tcW w:w="2400" w:type="dxa"/>
            <w:vMerge w:val="restart"/>
            <w:vAlign w:val="center"/>
          </w:tcPr>
          <w:p w14:paraId="0F0885F1" w14:textId="5A19FDDC"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b/>
                <w:bCs/>
                <w:sz w:val="20"/>
                <w:szCs w:val="20"/>
              </w:rPr>
              <w:t>Grade 12</w:t>
            </w:r>
          </w:p>
        </w:tc>
        <w:tc>
          <w:tcPr>
            <w:tcW w:w="2400" w:type="dxa"/>
            <w:vAlign w:val="center"/>
          </w:tcPr>
          <w:p w14:paraId="771700D4" w14:textId="3813B04A"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Common Core</w:t>
            </w:r>
          </w:p>
          <w:p w14:paraId="29621CC5" w14:textId="1E251EC3"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MAP Language and/or</w:t>
            </w:r>
          </w:p>
          <w:p w14:paraId="59CEB048" w14:textId="5B3EC013"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Math</w:t>
            </w:r>
          </w:p>
          <w:p w14:paraId="3F9BA21A" w14:textId="787E1AE4"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OPTIONAL-</w:t>
            </w:r>
          </w:p>
          <w:p w14:paraId="1960B923" w14:textId="3F7C841C"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Selected Students Only</w:t>
            </w:r>
          </w:p>
        </w:tc>
        <w:tc>
          <w:tcPr>
            <w:tcW w:w="2400" w:type="dxa"/>
            <w:vAlign w:val="center"/>
          </w:tcPr>
          <w:p w14:paraId="1720B194" w14:textId="11313CAE"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Aug. 27-Sept. 21</w:t>
            </w:r>
          </w:p>
        </w:tc>
        <w:tc>
          <w:tcPr>
            <w:tcW w:w="2400" w:type="dxa"/>
            <w:vAlign w:val="center"/>
          </w:tcPr>
          <w:p w14:paraId="46EA1A54" w14:textId="71975EC0" w:rsidR="2FC4122A" w:rsidRDefault="2FC4122A" w:rsidP="2FC4122A">
            <w:pPr>
              <w:spacing w:before="60" w:after="60"/>
              <w:jc w:val="center"/>
              <w:rPr>
                <w:rFonts w:ascii="Constantia" w:eastAsia="Constantia" w:hAnsi="Constantia" w:cs="Constantia"/>
                <w:sz w:val="20"/>
                <w:szCs w:val="20"/>
              </w:rPr>
            </w:pPr>
          </w:p>
        </w:tc>
        <w:tc>
          <w:tcPr>
            <w:tcW w:w="2400" w:type="dxa"/>
            <w:vAlign w:val="center"/>
          </w:tcPr>
          <w:p w14:paraId="52D671AD" w14:textId="14E748BC"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OPTIONAL:  End of Course MAP Algebra and Geometry Assessments</w:t>
            </w:r>
          </w:p>
        </w:tc>
        <w:tc>
          <w:tcPr>
            <w:tcW w:w="2400" w:type="dxa"/>
            <w:vAlign w:val="center"/>
          </w:tcPr>
          <w:p w14:paraId="09C8DC58" w14:textId="57BD058C"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Apr. 22-May 17</w:t>
            </w:r>
          </w:p>
        </w:tc>
      </w:tr>
      <w:tr w:rsidR="2FC4122A" w14:paraId="77732C5D" w14:textId="77777777" w:rsidTr="2FC4122A">
        <w:tc>
          <w:tcPr>
            <w:tcW w:w="2400" w:type="dxa"/>
            <w:vMerge/>
          </w:tcPr>
          <w:p w14:paraId="0F26F88F" w14:textId="77777777" w:rsidR="00DA6022" w:rsidRDefault="00DA6022"/>
        </w:tc>
        <w:tc>
          <w:tcPr>
            <w:tcW w:w="12000" w:type="dxa"/>
            <w:gridSpan w:val="5"/>
            <w:shd w:val="clear" w:color="auto" w:fill="D9D9D9" w:themeFill="background1" w:themeFillShade="D9"/>
            <w:vAlign w:val="center"/>
          </w:tcPr>
          <w:p w14:paraId="3A11E0F7" w14:textId="016BC875"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AIMSWeb Progress Monitoring Throughout the Year for Selected Students</w:t>
            </w:r>
          </w:p>
        </w:tc>
      </w:tr>
      <w:tr w:rsidR="2FC4122A" w14:paraId="01FB1918" w14:textId="77777777" w:rsidTr="2FC4122A">
        <w:tc>
          <w:tcPr>
            <w:tcW w:w="2400" w:type="dxa"/>
            <w:vAlign w:val="center"/>
          </w:tcPr>
          <w:p w14:paraId="5AFE6B82" w14:textId="72B7F831"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b/>
                <w:bCs/>
                <w:sz w:val="20"/>
                <w:szCs w:val="20"/>
              </w:rPr>
              <w:t>All Grades</w:t>
            </w:r>
          </w:p>
        </w:tc>
        <w:tc>
          <w:tcPr>
            <w:tcW w:w="4800" w:type="dxa"/>
            <w:gridSpan w:val="2"/>
            <w:vAlign w:val="center"/>
          </w:tcPr>
          <w:p w14:paraId="32E8937C" w14:textId="534269A6"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SRSS-IE Behavior Screen</w:t>
            </w:r>
          </w:p>
          <w:p w14:paraId="1F7F4F44" w14:textId="2B3BAA25" w:rsidR="2FC4122A" w:rsidRDefault="00544A1D" w:rsidP="2FC4122A">
            <w:pPr>
              <w:spacing w:before="60" w:after="60"/>
              <w:jc w:val="center"/>
              <w:rPr>
                <w:rFonts w:ascii="Constantia" w:eastAsia="Constantia" w:hAnsi="Constantia" w:cs="Constantia"/>
                <w:sz w:val="20"/>
                <w:szCs w:val="20"/>
              </w:rPr>
            </w:pPr>
            <w:r>
              <w:rPr>
                <w:rFonts w:ascii="Constantia" w:eastAsia="Constantia" w:hAnsi="Constantia" w:cs="Constantia"/>
                <w:sz w:val="20"/>
                <w:szCs w:val="20"/>
              </w:rPr>
              <w:t>Sept. 16 – Oct. 18</w:t>
            </w:r>
          </w:p>
        </w:tc>
        <w:tc>
          <w:tcPr>
            <w:tcW w:w="2400" w:type="dxa"/>
            <w:vAlign w:val="center"/>
          </w:tcPr>
          <w:p w14:paraId="7567D2F0" w14:textId="3EFEEF7C"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SRSS-IE Behavior Screen</w:t>
            </w:r>
          </w:p>
          <w:p w14:paraId="1909FC9F" w14:textId="08E207CF" w:rsidR="2FC4122A" w:rsidRDefault="00544A1D" w:rsidP="2FC4122A">
            <w:pPr>
              <w:spacing w:before="60" w:after="60"/>
              <w:jc w:val="center"/>
              <w:rPr>
                <w:rFonts w:ascii="Constantia" w:eastAsia="Constantia" w:hAnsi="Constantia" w:cs="Constantia"/>
                <w:sz w:val="20"/>
                <w:szCs w:val="20"/>
              </w:rPr>
            </w:pPr>
            <w:r>
              <w:rPr>
                <w:rFonts w:ascii="Constantia" w:eastAsia="Constantia" w:hAnsi="Constantia" w:cs="Constantia"/>
                <w:sz w:val="20"/>
                <w:szCs w:val="20"/>
              </w:rPr>
              <w:t>Dec. 2 - 20</w:t>
            </w:r>
          </w:p>
        </w:tc>
        <w:tc>
          <w:tcPr>
            <w:tcW w:w="4800" w:type="dxa"/>
            <w:gridSpan w:val="2"/>
            <w:vAlign w:val="center"/>
          </w:tcPr>
          <w:p w14:paraId="32505A59" w14:textId="3DC973D2"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SRSS-IE Behavior Screen</w:t>
            </w:r>
          </w:p>
          <w:p w14:paraId="5CB6D821" w14:textId="7C72AE92" w:rsidR="2FC4122A" w:rsidRDefault="00544A1D" w:rsidP="2FC4122A">
            <w:pPr>
              <w:spacing w:before="60" w:after="60"/>
              <w:jc w:val="center"/>
              <w:rPr>
                <w:rFonts w:ascii="Constantia" w:eastAsia="Constantia" w:hAnsi="Constantia" w:cs="Constantia"/>
                <w:sz w:val="20"/>
                <w:szCs w:val="20"/>
              </w:rPr>
            </w:pPr>
            <w:r>
              <w:rPr>
                <w:rFonts w:ascii="Constantia" w:eastAsia="Constantia" w:hAnsi="Constantia" w:cs="Constantia"/>
                <w:sz w:val="20"/>
                <w:szCs w:val="20"/>
              </w:rPr>
              <w:t>April 1 - 17</w:t>
            </w:r>
          </w:p>
        </w:tc>
      </w:tr>
      <w:tr w:rsidR="2FC4122A" w14:paraId="6E735C32" w14:textId="77777777" w:rsidTr="2FC4122A">
        <w:tc>
          <w:tcPr>
            <w:tcW w:w="2400" w:type="dxa"/>
            <w:vAlign w:val="center"/>
          </w:tcPr>
          <w:p w14:paraId="039FB0C8" w14:textId="154B4B10"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b/>
                <w:bCs/>
                <w:sz w:val="20"/>
                <w:szCs w:val="20"/>
              </w:rPr>
              <w:t>ESL Students</w:t>
            </w:r>
          </w:p>
          <w:p w14:paraId="3FC09525" w14:textId="013A0332"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b/>
                <w:bCs/>
                <w:sz w:val="20"/>
                <w:szCs w:val="20"/>
              </w:rPr>
              <w:t>All Grades</w:t>
            </w:r>
          </w:p>
        </w:tc>
        <w:tc>
          <w:tcPr>
            <w:tcW w:w="7200" w:type="dxa"/>
            <w:gridSpan w:val="3"/>
            <w:vAlign w:val="center"/>
          </w:tcPr>
          <w:p w14:paraId="0D82C13A" w14:textId="332AFD43" w:rsidR="2FC4122A" w:rsidRDefault="2FC4122A" w:rsidP="2FC4122A">
            <w:pPr>
              <w:spacing w:before="60" w:after="60"/>
              <w:jc w:val="center"/>
              <w:rPr>
                <w:rFonts w:ascii="Constantia" w:eastAsia="Constantia" w:hAnsi="Constantia" w:cs="Constantia"/>
                <w:sz w:val="20"/>
                <w:szCs w:val="20"/>
              </w:rPr>
            </w:pPr>
          </w:p>
        </w:tc>
        <w:tc>
          <w:tcPr>
            <w:tcW w:w="2400" w:type="dxa"/>
            <w:vAlign w:val="center"/>
          </w:tcPr>
          <w:p w14:paraId="23BEAD42" w14:textId="21C985AD" w:rsidR="2FC4122A" w:rsidRDefault="2FC4122A" w:rsidP="2FC4122A">
            <w:pPr>
              <w:spacing w:before="60" w:after="60"/>
              <w:jc w:val="center"/>
              <w:rPr>
                <w:rFonts w:ascii="Constantia" w:eastAsia="Constantia" w:hAnsi="Constantia" w:cs="Constantia"/>
                <w:sz w:val="20"/>
                <w:szCs w:val="20"/>
              </w:rPr>
            </w:pPr>
            <w:r w:rsidRPr="2FC4122A">
              <w:rPr>
                <w:rFonts w:ascii="Constantia" w:eastAsia="Constantia" w:hAnsi="Constantia" w:cs="Constantia"/>
                <w:sz w:val="20"/>
                <w:szCs w:val="20"/>
              </w:rPr>
              <w:t>KELPA2</w:t>
            </w:r>
          </w:p>
        </w:tc>
        <w:tc>
          <w:tcPr>
            <w:tcW w:w="2400" w:type="dxa"/>
            <w:vAlign w:val="center"/>
          </w:tcPr>
          <w:p w14:paraId="7A571378" w14:textId="7983153F" w:rsidR="2FC4122A" w:rsidRDefault="00544A1D" w:rsidP="2FC4122A">
            <w:pPr>
              <w:spacing w:before="60" w:after="60"/>
              <w:jc w:val="center"/>
              <w:rPr>
                <w:rFonts w:ascii="Constantia" w:eastAsia="Constantia" w:hAnsi="Constantia" w:cs="Constantia"/>
                <w:sz w:val="20"/>
                <w:szCs w:val="20"/>
              </w:rPr>
            </w:pPr>
            <w:r>
              <w:rPr>
                <w:rFonts w:ascii="Constantia" w:eastAsia="Constantia" w:hAnsi="Constantia" w:cs="Constantia"/>
                <w:sz w:val="20"/>
                <w:szCs w:val="20"/>
              </w:rPr>
              <w:t>Feb. 3</w:t>
            </w:r>
            <w:r w:rsidR="2FC4122A" w:rsidRPr="2FC4122A">
              <w:rPr>
                <w:rFonts w:ascii="Constantia" w:eastAsia="Constantia" w:hAnsi="Constantia" w:cs="Constantia"/>
                <w:sz w:val="20"/>
                <w:szCs w:val="20"/>
              </w:rPr>
              <w:t xml:space="preserve">-Mar. </w:t>
            </w:r>
            <w:r>
              <w:rPr>
                <w:rFonts w:ascii="Constantia" w:eastAsia="Constantia" w:hAnsi="Constantia" w:cs="Constantia"/>
                <w:sz w:val="20"/>
                <w:szCs w:val="20"/>
              </w:rPr>
              <w:t>13</w:t>
            </w:r>
          </w:p>
        </w:tc>
      </w:tr>
    </w:tbl>
    <w:p w14:paraId="6FBF2FDA" w14:textId="530E4781" w:rsidR="2FC4122A" w:rsidRDefault="2FC4122A" w:rsidP="2FC4122A">
      <w:pPr>
        <w:jc w:val="center"/>
        <w:rPr>
          <w:rFonts w:ascii="Constantia" w:eastAsia="Constantia" w:hAnsi="Constantia" w:cs="Constantia"/>
          <w:b/>
          <w:bCs/>
          <w:sz w:val="40"/>
          <w:szCs w:val="40"/>
        </w:rPr>
        <w:sectPr w:rsidR="2FC4122A" w:rsidSect="006A708E">
          <w:headerReference w:type="default" r:id="rId31"/>
          <w:pgSz w:w="15840" w:h="12240" w:orient="landscape" w:code="1"/>
          <w:pgMar w:top="720" w:right="720" w:bottom="720" w:left="720" w:header="720" w:footer="720" w:gutter="0"/>
          <w:cols w:space="720"/>
          <w:docGrid w:linePitch="360"/>
        </w:sectPr>
      </w:pPr>
    </w:p>
    <w:p w14:paraId="3A0A5AB1" w14:textId="34246F10" w:rsidR="001728E6" w:rsidRDefault="006A708E" w:rsidP="00231117">
      <w:pPr>
        <w:jc w:val="center"/>
        <w:rPr>
          <w:rFonts w:asciiTheme="majorHAnsi" w:hAnsiTheme="majorHAnsi" w:cstheme="minorHAnsi"/>
          <w:b/>
          <w:i/>
          <w:sz w:val="32"/>
          <w:szCs w:val="28"/>
        </w:rPr>
      </w:pPr>
      <w:r>
        <w:rPr>
          <w:rFonts w:asciiTheme="majorHAnsi" w:hAnsiTheme="majorHAnsi" w:cstheme="minorHAnsi"/>
          <w:b/>
          <w:sz w:val="40"/>
          <w:szCs w:val="28"/>
        </w:rPr>
        <w:t>Lawrence Free State High School: Secondary</w:t>
      </w:r>
      <w:r w:rsidR="00C143DA" w:rsidRPr="002335F7">
        <w:rPr>
          <w:rFonts w:asciiTheme="majorHAnsi" w:hAnsiTheme="majorHAnsi" w:cstheme="minorHAnsi"/>
          <w:b/>
          <w:sz w:val="40"/>
          <w:szCs w:val="28"/>
        </w:rPr>
        <w:t xml:space="preserve"> Interventions</w:t>
      </w:r>
      <w:r w:rsidR="00142E3D">
        <w:rPr>
          <w:rFonts w:asciiTheme="majorHAnsi" w:hAnsiTheme="majorHAnsi" w:cstheme="minorHAnsi"/>
          <w:b/>
          <w:sz w:val="40"/>
          <w:szCs w:val="28"/>
        </w:rPr>
        <w:t xml:space="preserve"> </w:t>
      </w:r>
    </w:p>
    <w:p w14:paraId="3A45F9DD" w14:textId="77777777" w:rsidR="006A708E" w:rsidRDefault="006A708E" w:rsidP="006A708E"/>
    <w:tbl>
      <w:tblPr>
        <w:tblW w:w="14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3474"/>
        <w:gridCol w:w="3650"/>
        <w:gridCol w:w="2447"/>
        <w:gridCol w:w="2847"/>
      </w:tblGrid>
      <w:tr w:rsidR="006A708E" w:rsidRPr="00E925C9" w14:paraId="7DFB5A90" w14:textId="77777777" w:rsidTr="4C77B4A4">
        <w:trPr>
          <w:trHeight w:val="503"/>
          <w:tblHeader/>
          <w:jc w:val="center"/>
        </w:trPr>
        <w:tc>
          <w:tcPr>
            <w:tcW w:w="14150" w:type="dxa"/>
            <w:gridSpan w:val="5"/>
            <w:shd w:val="clear" w:color="auto" w:fill="D9D9D9" w:themeFill="background1" w:themeFillShade="D9"/>
          </w:tcPr>
          <w:p w14:paraId="298F6AA7" w14:textId="77777777" w:rsidR="006A708E" w:rsidRPr="009616D5" w:rsidRDefault="006A708E" w:rsidP="007F36D0">
            <w:pPr>
              <w:ind w:left="-5"/>
              <w:jc w:val="center"/>
              <w:rPr>
                <w:rFonts w:ascii="Constantia" w:hAnsi="Constantia"/>
                <w:b/>
                <w:sz w:val="28"/>
                <w:szCs w:val="28"/>
              </w:rPr>
            </w:pPr>
            <w:r>
              <w:rPr>
                <w:rFonts w:ascii="Constantia" w:hAnsi="Constantia"/>
                <w:b/>
                <w:sz w:val="28"/>
                <w:szCs w:val="28"/>
              </w:rPr>
              <w:t>Secondary (Tier 2) Intervention Grid</w:t>
            </w:r>
          </w:p>
        </w:tc>
      </w:tr>
      <w:tr w:rsidR="006A708E" w:rsidRPr="00E925C9" w14:paraId="2AFC419D" w14:textId="77777777" w:rsidTr="4C77B4A4">
        <w:trPr>
          <w:trHeight w:val="503"/>
          <w:tblHeader/>
          <w:jc w:val="center"/>
        </w:trPr>
        <w:tc>
          <w:tcPr>
            <w:tcW w:w="1732" w:type="dxa"/>
            <w:shd w:val="clear" w:color="auto" w:fill="D9D9D9" w:themeFill="background1" w:themeFillShade="D9"/>
          </w:tcPr>
          <w:p w14:paraId="2ECE349C" w14:textId="77777777" w:rsidR="006A708E" w:rsidRPr="00CF63B1" w:rsidRDefault="006A708E" w:rsidP="007F36D0">
            <w:pPr>
              <w:jc w:val="center"/>
              <w:rPr>
                <w:rFonts w:ascii="Constantia" w:hAnsi="Constantia"/>
                <w:b/>
                <w:sz w:val="22"/>
                <w:szCs w:val="22"/>
              </w:rPr>
            </w:pPr>
            <w:r w:rsidRPr="00CF63B1">
              <w:rPr>
                <w:rFonts w:ascii="Constantia" w:hAnsi="Constantia"/>
                <w:b/>
                <w:sz w:val="22"/>
                <w:szCs w:val="22"/>
              </w:rPr>
              <w:t>Support</w:t>
            </w:r>
          </w:p>
        </w:tc>
        <w:tc>
          <w:tcPr>
            <w:tcW w:w="3474" w:type="dxa"/>
            <w:shd w:val="clear" w:color="auto" w:fill="D9D9D9" w:themeFill="background1" w:themeFillShade="D9"/>
          </w:tcPr>
          <w:p w14:paraId="37C50689" w14:textId="77777777" w:rsidR="006A708E" w:rsidRPr="00CF63B1" w:rsidRDefault="006A708E" w:rsidP="007F36D0">
            <w:pPr>
              <w:jc w:val="center"/>
              <w:rPr>
                <w:rFonts w:ascii="Constantia" w:hAnsi="Constantia"/>
                <w:b/>
                <w:sz w:val="22"/>
                <w:szCs w:val="22"/>
              </w:rPr>
            </w:pPr>
            <w:r w:rsidRPr="00CF63B1">
              <w:rPr>
                <w:rFonts w:ascii="Constantia" w:hAnsi="Constantia"/>
                <w:b/>
                <w:sz w:val="22"/>
                <w:szCs w:val="22"/>
              </w:rPr>
              <w:t>Description</w:t>
            </w:r>
          </w:p>
        </w:tc>
        <w:tc>
          <w:tcPr>
            <w:tcW w:w="3650" w:type="dxa"/>
            <w:shd w:val="clear" w:color="auto" w:fill="D9D9D9" w:themeFill="background1" w:themeFillShade="D9"/>
          </w:tcPr>
          <w:p w14:paraId="1C9882A6" w14:textId="77777777" w:rsidR="006A708E" w:rsidRPr="00CF63B1" w:rsidRDefault="006A708E" w:rsidP="007F36D0">
            <w:pPr>
              <w:jc w:val="center"/>
              <w:rPr>
                <w:rFonts w:ascii="Constantia" w:hAnsi="Constantia"/>
                <w:b/>
                <w:sz w:val="22"/>
                <w:szCs w:val="22"/>
              </w:rPr>
            </w:pPr>
            <w:r w:rsidRPr="00CF63B1">
              <w:rPr>
                <w:rFonts w:ascii="Constantia" w:hAnsi="Constantia"/>
                <w:b/>
                <w:sz w:val="22"/>
                <w:szCs w:val="22"/>
              </w:rPr>
              <w:t xml:space="preserve">School-wide Data:  </w:t>
            </w:r>
          </w:p>
          <w:p w14:paraId="21D8DBB8" w14:textId="77777777" w:rsidR="006A708E" w:rsidRPr="00CF63B1" w:rsidRDefault="006A708E" w:rsidP="007F36D0">
            <w:pPr>
              <w:jc w:val="center"/>
              <w:rPr>
                <w:rFonts w:ascii="Constantia" w:hAnsi="Constantia"/>
                <w:b/>
                <w:sz w:val="22"/>
                <w:szCs w:val="22"/>
              </w:rPr>
            </w:pPr>
            <w:r w:rsidRPr="00CF63B1">
              <w:rPr>
                <w:rFonts w:ascii="Constantia" w:hAnsi="Constantia"/>
                <w:b/>
                <w:sz w:val="22"/>
                <w:szCs w:val="22"/>
              </w:rPr>
              <w:t>Entry Criteria</w:t>
            </w:r>
          </w:p>
        </w:tc>
        <w:tc>
          <w:tcPr>
            <w:tcW w:w="2447" w:type="dxa"/>
            <w:shd w:val="clear" w:color="auto" w:fill="D9D9D9" w:themeFill="background1" w:themeFillShade="D9"/>
          </w:tcPr>
          <w:p w14:paraId="1771EB47" w14:textId="77777777" w:rsidR="006A708E" w:rsidRPr="00CF63B1" w:rsidRDefault="006A708E" w:rsidP="007F36D0">
            <w:pPr>
              <w:ind w:left="-36"/>
              <w:jc w:val="center"/>
              <w:rPr>
                <w:rFonts w:ascii="Constantia" w:hAnsi="Constantia"/>
                <w:b/>
                <w:sz w:val="22"/>
                <w:szCs w:val="22"/>
              </w:rPr>
            </w:pPr>
            <w:r w:rsidRPr="00CF63B1">
              <w:rPr>
                <w:rFonts w:ascii="Constantia" w:hAnsi="Constantia"/>
                <w:b/>
                <w:sz w:val="22"/>
                <w:szCs w:val="22"/>
              </w:rPr>
              <w:t>Data to Monitor Progress</w:t>
            </w:r>
          </w:p>
        </w:tc>
        <w:tc>
          <w:tcPr>
            <w:tcW w:w="2847" w:type="dxa"/>
            <w:shd w:val="clear" w:color="auto" w:fill="D9D9D9" w:themeFill="background1" w:themeFillShade="D9"/>
          </w:tcPr>
          <w:p w14:paraId="085BB692" w14:textId="77777777" w:rsidR="006A708E" w:rsidRPr="00CF63B1" w:rsidRDefault="006A708E" w:rsidP="007F36D0">
            <w:pPr>
              <w:ind w:left="-5"/>
              <w:jc w:val="center"/>
              <w:rPr>
                <w:rFonts w:ascii="Constantia" w:hAnsi="Constantia"/>
                <w:b/>
                <w:sz w:val="22"/>
                <w:szCs w:val="22"/>
              </w:rPr>
            </w:pPr>
            <w:r w:rsidRPr="00CF63B1">
              <w:rPr>
                <w:rFonts w:ascii="Constantia" w:hAnsi="Constantia"/>
                <w:b/>
                <w:sz w:val="22"/>
                <w:szCs w:val="22"/>
              </w:rPr>
              <w:t>Exit Criteria</w:t>
            </w:r>
          </w:p>
          <w:p w14:paraId="4177C639" w14:textId="77777777" w:rsidR="006A708E" w:rsidRPr="00CF63B1" w:rsidRDefault="006A708E" w:rsidP="007F36D0">
            <w:pPr>
              <w:jc w:val="center"/>
              <w:rPr>
                <w:rFonts w:ascii="Constantia" w:hAnsi="Constantia"/>
                <w:b/>
                <w:sz w:val="22"/>
                <w:szCs w:val="22"/>
              </w:rPr>
            </w:pPr>
          </w:p>
        </w:tc>
      </w:tr>
      <w:tr w:rsidR="006A708E" w:rsidRPr="00E925C9" w14:paraId="6BD8429B" w14:textId="77777777" w:rsidTr="4C77B4A4">
        <w:trPr>
          <w:trHeight w:val="2160"/>
          <w:jc w:val="center"/>
        </w:trPr>
        <w:tc>
          <w:tcPr>
            <w:tcW w:w="1732" w:type="dxa"/>
          </w:tcPr>
          <w:p w14:paraId="606805E3" w14:textId="7402180C" w:rsidR="006A708E" w:rsidRDefault="2FC4122A" w:rsidP="2FC4122A">
            <w:pPr>
              <w:spacing w:line="259" w:lineRule="auto"/>
              <w:rPr>
                <w:iCs/>
                <w:sz w:val="22"/>
                <w:szCs w:val="22"/>
              </w:rPr>
            </w:pPr>
            <w:r w:rsidRPr="2FC4122A">
              <w:rPr>
                <w:sz w:val="22"/>
                <w:szCs w:val="22"/>
              </w:rPr>
              <w:t>Tutoring</w:t>
            </w:r>
          </w:p>
        </w:tc>
        <w:tc>
          <w:tcPr>
            <w:tcW w:w="3474" w:type="dxa"/>
          </w:tcPr>
          <w:p w14:paraId="16715FA1" w14:textId="77B4E442" w:rsidR="006A708E" w:rsidRDefault="2FC4122A" w:rsidP="2FC4122A">
            <w:pPr>
              <w:rPr>
                <w:sz w:val="22"/>
                <w:szCs w:val="22"/>
              </w:rPr>
            </w:pPr>
            <w:r w:rsidRPr="2FC4122A">
              <w:rPr>
                <w:sz w:val="22"/>
                <w:szCs w:val="22"/>
              </w:rPr>
              <w:t>Supports available after school for core subjects.</w:t>
            </w:r>
            <w:r w:rsidR="008268E2">
              <w:rPr>
                <w:sz w:val="22"/>
                <w:szCs w:val="22"/>
              </w:rPr>
              <w:t xml:space="preserve">  Provided by Free State teachers and paraprofessionals.</w:t>
            </w:r>
          </w:p>
        </w:tc>
        <w:tc>
          <w:tcPr>
            <w:tcW w:w="3650" w:type="dxa"/>
          </w:tcPr>
          <w:p w14:paraId="59DD3169" w14:textId="35501DB8" w:rsidR="006A708E" w:rsidRPr="008B141A" w:rsidRDefault="2FC4122A" w:rsidP="2FC4122A">
            <w:pPr>
              <w:rPr>
                <w:sz w:val="22"/>
                <w:szCs w:val="22"/>
              </w:rPr>
            </w:pPr>
            <w:r w:rsidRPr="2FC4122A">
              <w:rPr>
                <w:sz w:val="22"/>
                <w:szCs w:val="22"/>
              </w:rPr>
              <w:t>*Student self-selected or</w:t>
            </w:r>
          </w:p>
          <w:p w14:paraId="266F00D6" w14:textId="182C608E" w:rsidR="006A708E" w:rsidRPr="008B141A" w:rsidRDefault="2FC4122A" w:rsidP="2FC4122A">
            <w:pPr>
              <w:rPr>
                <w:sz w:val="22"/>
                <w:szCs w:val="22"/>
              </w:rPr>
            </w:pPr>
            <w:r w:rsidRPr="2FC4122A">
              <w:rPr>
                <w:sz w:val="22"/>
                <w:szCs w:val="22"/>
              </w:rPr>
              <w:t xml:space="preserve">*D or F in current class </w:t>
            </w:r>
          </w:p>
        </w:tc>
        <w:tc>
          <w:tcPr>
            <w:tcW w:w="2447" w:type="dxa"/>
          </w:tcPr>
          <w:p w14:paraId="1516D683" w14:textId="076F6326" w:rsidR="2FC4122A" w:rsidRDefault="2FC4122A" w:rsidP="2FC4122A">
            <w:pPr>
              <w:ind w:left="1"/>
              <w:rPr>
                <w:sz w:val="22"/>
                <w:szCs w:val="22"/>
              </w:rPr>
            </w:pPr>
            <w:r w:rsidRPr="2FC4122A">
              <w:rPr>
                <w:sz w:val="22"/>
                <w:szCs w:val="22"/>
              </w:rPr>
              <w:t>*Current grade</w:t>
            </w:r>
          </w:p>
          <w:p w14:paraId="10720C18" w14:textId="77777777" w:rsidR="006A708E" w:rsidRPr="008237C9" w:rsidRDefault="006A708E" w:rsidP="007F36D0">
            <w:pPr>
              <w:rPr>
                <w:iCs/>
                <w:sz w:val="22"/>
                <w:szCs w:val="22"/>
              </w:rPr>
            </w:pPr>
          </w:p>
        </w:tc>
        <w:tc>
          <w:tcPr>
            <w:tcW w:w="2847" w:type="dxa"/>
          </w:tcPr>
          <w:p w14:paraId="6D478578" w14:textId="31387A66" w:rsidR="002E2841" w:rsidRPr="00E925C9" w:rsidRDefault="2FC4122A" w:rsidP="2FC4122A">
            <w:pPr>
              <w:rPr>
                <w:sz w:val="22"/>
                <w:szCs w:val="22"/>
              </w:rPr>
            </w:pPr>
            <w:r w:rsidRPr="2FC4122A">
              <w:rPr>
                <w:sz w:val="22"/>
                <w:szCs w:val="22"/>
              </w:rPr>
              <w:t>*C or higher in class</w:t>
            </w:r>
          </w:p>
        </w:tc>
      </w:tr>
      <w:tr w:rsidR="00FF12A9" w:rsidRPr="00E925C9" w14:paraId="7CDC62AF" w14:textId="77777777" w:rsidTr="008268E2">
        <w:trPr>
          <w:trHeight w:val="1286"/>
          <w:jc w:val="center"/>
        </w:trPr>
        <w:tc>
          <w:tcPr>
            <w:tcW w:w="1732" w:type="dxa"/>
          </w:tcPr>
          <w:p w14:paraId="1E831F86" w14:textId="2DC2D9EC" w:rsidR="00FF12A9" w:rsidRDefault="00FF12A9" w:rsidP="007F36D0">
            <w:pPr>
              <w:rPr>
                <w:iCs/>
                <w:sz w:val="22"/>
                <w:szCs w:val="22"/>
              </w:rPr>
            </w:pPr>
            <w:r>
              <w:rPr>
                <w:iCs/>
                <w:sz w:val="22"/>
                <w:szCs w:val="22"/>
              </w:rPr>
              <w:t>Directed Studies</w:t>
            </w:r>
          </w:p>
        </w:tc>
        <w:tc>
          <w:tcPr>
            <w:tcW w:w="3474" w:type="dxa"/>
          </w:tcPr>
          <w:p w14:paraId="275D1B44" w14:textId="07B443DE" w:rsidR="00FF12A9" w:rsidRDefault="001D133F" w:rsidP="007F36D0">
            <w:pPr>
              <w:rPr>
                <w:sz w:val="22"/>
                <w:szCs w:val="22"/>
              </w:rPr>
            </w:pPr>
            <w:r>
              <w:rPr>
                <w:sz w:val="22"/>
                <w:szCs w:val="22"/>
              </w:rPr>
              <w:t>One-hour</w:t>
            </w:r>
            <w:r w:rsidR="00FF12A9">
              <w:rPr>
                <w:sz w:val="22"/>
                <w:szCs w:val="22"/>
              </w:rPr>
              <w:t xml:space="preserve"> enrollment </w:t>
            </w:r>
            <w:r w:rsidR="008268E2">
              <w:rPr>
                <w:sz w:val="22"/>
                <w:szCs w:val="22"/>
              </w:rPr>
              <w:t xml:space="preserve">with Student Services </w:t>
            </w:r>
            <w:r w:rsidR="00FF12A9">
              <w:rPr>
                <w:sz w:val="22"/>
                <w:szCs w:val="22"/>
              </w:rPr>
              <w:t xml:space="preserve">for a semester.  Hour </w:t>
            </w:r>
            <w:r w:rsidR="008268E2">
              <w:rPr>
                <w:sz w:val="22"/>
                <w:szCs w:val="22"/>
              </w:rPr>
              <w:t xml:space="preserve">is </w:t>
            </w:r>
            <w:r w:rsidR="00FF12A9">
              <w:rPr>
                <w:sz w:val="22"/>
                <w:szCs w:val="22"/>
              </w:rPr>
              <w:t>designed to provide support for studen</w:t>
            </w:r>
            <w:r w:rsidR="008268E2">
              <w:rPr>
                <w:sz w:val="22"/>
                <w:szCs w:val="22"/>
              </w:rPr>
              <w:t xml:space="preserve">t with academic concerns.  </w:t>
            </w:r>
          </w:p>
        </w:tc>
        <w:tc>
          <w:tcPr>
            <w:tcW w:w="3650" w:type="dxa"/>
          </w:tcPr>
          <w:p w14:paraId="51308A06" w14:textId="48020B98" w:rsidR="00FF12A9" w:rsidRDefault="2FC4122A" w:rsidP="2FC4122A">
            <w:pPr>
              <w:rPr>
                <w:sz w:val="22"/>
                <w:szCs w:val="22"/>
              </w:rPr>
            </w:pPr>
            <w:r w:rsidRPr="2FC4122A">
              <w:rPr>
                <w:sz w:val="22"/>
                <w:szCs w:val="22"/>
              </w:rPr>
              <w:t>*Willingness to work,</w:t>
            </w:r>
          </w:p>
          <w:p w14:paraId="7DE46DEE" w14:textId="7BE3FE70" w:rsidR="00FF12A9" w:rsidRDefault="2FC4122A" w:rsidP="2FC4122A">
            <w:pPr>
              <w:rPr>
                <w:sz w:val="22"/>
                <w:szCs w:val="22"/>
              </w:rPr>
            </w:pPr>
            <w:r w:rsidRPr="2FC4122A">
              <w:rPr>
                <w:sz w:val="22"/>
                <w:szCs w:val="22"/>
              </w:rPr>
              <w:t>*Parent Contract signed, and</w:t>
            </w:r>
          </w:p>
          <w:p w14:paraId="39EBD366" w14:textId="24EE6E22" w:rsidR="00FF12A9" w:rsidRDefault="2FC4122A" w:rsidP="2FC4122A">
            <w:pPr>
              <w:rPr>
                <w:sz w:val="22"/>
                <w:szCs w:val="22"/>
              </w:rPr>
            </w:pPr>
            <w:r w:rsidRPr="2FC4122A">
              <w:rPr>
                <w:sz w:val="22"/>
                <w:szCs w:val="22"/>
              </w:rPr>
              <w:t>*Conference with parent and counselor or administrator</w:t>
            </w:r>
          </w:p>
        </w:tc>
        <w:tc>
          <w:tcPr>
            <w:tcW w:w="2447" w:type="dxa"/>
          </w:tcPr>
          <w:p w14:paraId="2719C5C6" w14:textId="5CB63A7D" w:rsidR="00FF12A9" w:rsidRDefault="2FC4122A" w:rsidP="2FC4122A">
            <w:pPr>
              <w:rPr>
                <w:sz w:val="22"/>
                <w:szCs w:val="22"/>
              </w:rPr>
            </w:pPr>
            <w:r w:rsidRPr="2FC4122A">
              <w:rPr>
                <w:sz w:val="22"/>
                <w:szCs w:val="22"/>
              </w:rPr>
              <w:t>*Current grades and credits earned</w:t>
            </w:r>
          </w:p>
        </w:tc>
        <w:tc>
          <w:tcPr>
            <w:tcW w:w="2847" w:type="dxa"/>
          </w:tcPr>
          <w:p w14:paraId="22C50EFA" w14:textId="64F0E18D" w:rsidR="009D6525" w:rsidRDefault="2FC4122A" w:rsidP="2FC4122A">
            <w:pPr>
              <w:rPr>
                <w:sz w:val="22"/>
                <w:szCs w:val="22"/>
              </w:rPr>
            </w:pPr>
            <w:r w:rsidRPr="2FC4122A">
              <w:rPr>
                <w:sz w:val="22"/>
                <w:szCs w:val="22"/>
              </w:rPr>
              <w:t>*Working at grade-level expectations; on target to graduate and meeting KESA goals</w:t>
            </w:r>
          </w:p>
        </w:tc>
      </w:tr>
      <w:tr w:rsidR="00143B5E" w:rsidRPr="00E925C9" w14:paraId="1423A2AD" w14:textId="77777777" w:rsidTr="4C77B4A4">
        <w:trPr>
          <w:trHeight w:val="899"/>
          <w:jc w:val="center"/>
        </w:trPr>
        <w:tc>
          <w:tcPr>
            <w:tcW w:w="1732" w:type="dxa"/>
          </w:tcPr>
          <w:p w14:paraId="5E4DD057" w14:textId="3F457736" w:rsidR="00143B5E" w:rsidRPr="00E23933" w:rsidRDefault="2FC4122A" w:rsidP="2FC4122A">
            <w:pPr>
              <w:rPr>
                <w:color w:val="000000" w:themeColor="text1"/>
                <w:sz w:val="22"/>
                <w:szCs w:val="22"/>
              </w:rPr>
            </w:pPr>
            <w:r w:rsidRPr="00E23933">
              <w:rPr>
                <w:color w:val="000000" w:themeColor="text1"/>
                <w:sz w:val="22"/>
                <w:szCs w:val="22"/>
              </w:rPr>
              <w:t>STAR</w:t>
            </w:r>
            <w:r w:rsidR="00F90F84" w:rsidRPr="00E23933">
              <w:rPr>
                <w:color w:val="000000" w:themeColor="text1"/>
                <w:sz w:val="22"/>
                <w:szCs w:val="22"/>
              </w:rPr>
              <w:t xml:space="preserve"> – Students</w:t>
            </w:r>
          </w:p>
          <w:p w14:paraId="3D60BBD5" w14:textId="66FB1ED1" w:rsidR="00F90F84" w:rsidRDefault="00F90F84" w:rsidP="2FC4122A">
            <w:pPr>
              <w:rPr>
                <w:sz w:val="22"/>
                <w:szCs w:val="22"/>
              </w:rPr>
            </w:pPr>
            <w:r w:rsidRPr="00E23933">
              <w:rPr>
                <w:color w:val="000000" w:themeColor="text1"/>
                <w:sz w:val="22"/>
                <w:szCs w:val="22"/>
              </w:rPr>
              <w:t>Targeted for Academic Results</w:t>
            </w:r>
          </w:p>
        </w:tc>
        <w:tc>
          <w:tcPr>
            <w:tcW w:w="3474" w:type="dxa"/>
          </w:tcPr>
          <w:p w14:paraId="4312AC5A" w14:textId="63356838" w:rsidR="00143B5E" w:rsidRDefault="2FC4122A" w:rsidP="2FC4122A">
            <w:pPr>
              <w:rPr>
                <w:sz w:val="22"/>
                <w:szCs w:val="22"/>
              </w:rPr>
            </w:pPr>
            <w:r w:rsidRPr="2FC4122A">
              <w:rPr>
                <w:sz w:val="22"/>
                <w:szCs w:val="22"/>
              </w:rPr>
              <w:t>Designated counselor to support students in grades 9-12 demonstrating at-risk behaviors.</w:t>
            </w:r>
          </w:p>
        </w:tc>
        <w:tc>
          <w:tcPr>
            <w:tcW w:w="3650" w:type="dxa"/>
          </w:tcPr>
          <w:p w14:paraId="71D7C0BA" w14:textId="572C8C85" w:rsidR="00143B5E" w:rsidRDefault="2FC4122A" w:rsidP="2FC4122A">
            <w:pPr>
              <w:rPr>
                <w:sz w:val="22"/>
                <w:szCs w:val="22"/>
              </w:rPr>
            </w:pPr>
            <w:r w:rsidRPr="2FC4122A">
              <w:rPr>
                <w:sz w:val="22"/>
                <w:szCs w:val="22"/>
              </w:rPr>
              <w:t>Any one of the following:</w:t>
            </w:r>
          </w:p>
          <w:p w14:paraId="7800379E" w14:textId="546815F0" w:rsidR="00143B5E" w:rsidRDefault="2FC4122A" w:rsidP="2FC4122A">
            <w:pPr>
              <w:rPr>
                <w:sz w:val="22"/>
                <w:szCs w:val="22"/>
              </w:rPr>
            </w:pPr>
            <w:r w:rsidRPr="2FC4122A">
              <w:rPr>
                <w:sz w:val="22"/>
                <w:szCs w:val="22"/>
              </w:rPr>
              <w:t>*Attendance</w:t>
            </w:r>
          </w:p>
          <w:p w14:paraId="68BA5D8D" w14:textId="1F95A014" w:rsidR="2FC4122A" w:rsidRDefault="2FC4122A" w:rsidP="2FC4122A">
            <w:pPr>
              <w:rPr>
                <w:sz w:val="22"/>
                <w:szCs w:val="22"/>
              </w:rPr>
            </w:pPr>
            <w:r w:rsidRPr="2FC4122A">
              <w:rPr>
                <w:sz w:val="22"/>
                <w:szCs w:val="22"/>
              </w:rPr>
              <w:t>*Credit Deficiencies</w:t>
            </w:r>
          </w:p>
          <w:p w14:paraId="503FF0F0" w14:textId="2B804931" w:rsidR="2FC4122A" w:rsidRDefault="2FC4122A" w:rsidP="2FC4122A">
            <w:pPr>
              <w:rPr>
                <w:sz w:val="22"/>
                <w:szCs w:val="22"/>
              </w:rPr>
            </w:pPr>
            <w:r w:rsidRPr="2FC4122A">
              <w:rPr>
                <w:sz w:val="22"/>
                <w:szCs w:val="22"/>
              </w:rPr>
              <w:t>*Mental Health</w:t>
            </w:r>
          </w:p>
          <w:p w14:paraId="3E6AC798" w14:textId="7F94ECC5" w:rsidR="00143B5E" w:rsidRDefault="2FC4122A" w:rsidP="2FC4122A">
            <w:pPr>
              <w:rPr>
                <w:sz w:val="22"/>
                <w:szCs w:val="22"/>
              </w:rPr>
            </w:pPr>
            <w:r w:rsidRPr="2FC4122A">
              <w:rPr>
                <w:sz w:val="22"/>
                <w:szCs w:val="22"/>
              </w:rPr>
              <w:t>*Behavior Referrals</w:t>
            </w:r>
          </w:p>
        </w:tc>
        <w:tc>
          <w:tcPr>
            <w:tcW w:w="2447" w:type="dxa"/>
          </w:tcPr>
          <w:p w14:paraId="2177F653" w14:textId="4A3AB5D2" w:rsidR="00143B5E" w:rsidRDefault="005A2AD8" w:rsidP="007F36D0">
            <w:pPr>
              <w:rPr>
                <w:sz w:val="22"/>
                <w:szCs w:val="22"/>
              </w:rPr>
            </w:pPr>
            <w:r>
              <w:rPr>
                <w:sz w:val="22"/>
                <w:szCs w:val="22"/>
              </w:rPr>
              <w:t>Academic and social p</w:t>
            </w:r>
            <w:r w:rsidR="00143B5E">
              <w:rPr>
                <w:sz w:val="22"/>
                <w:szCs w:val="22"/>
              </w:rPr>
              <w:t>rogress</w:t>
            </w:r>
          </w:p>
        </w:tc>
        <w:tc>
          <w:tcPr>
            <w:tcW w:w="2847" w:type="dxa"/>
          </w:tcPr>
          <w:p w14:paraId="12319B68" w14:textId="343B2B81" w:rsidR="00143B5E" w:rsidRDefault="2FC4122A" w:rsidP="2FC4122A">
            <w:pPr>
              <w:rPr>
                <w:sz w:val="22"/>
                <w:szCs w:val="22"/>
              </w:rPr>
            </w:pPr>
            <w:r w:rsidRPr="2FC4122A">
              <w:rPr>
                <w:sz w:val="22"/>
                <w:szCs w:val="22"/>
              </w:rPr>
              <w:t xml:space="preserve">*Working at grade level </w:t>
            </w:r>
          </w:p>
        </w:tc>
      </w:tr>
      <w:tr w:rsidR="00EE1419" w:rsidRPr="00E925C9" w14:paraId="4D74170A" w14:textId="77777777" w:rsidTr="4C77B4A4">
        <w:trPr>
          <w:trHeight w:val="2160"/>
          <w:jc w:val="center"/>
        </w:trPr>
        <w:tc>
          <w:tcPr>
            <w:tcW w:w="1732" w:type="dxa"/>
          </w:tcPr>
          <w:p w14:paraId="78988219" w14:textId="0DC3F7DD" w:rsidR="00770F8B" w:rsidRDefault="00770F8B" w:rsidP="2FC4122A">
            <w:pPr>
              <w:rPr>
                <w:sz w:val="22"/>
                <w:szCs w:val="22"/>
              </w:rPr>
            </w:pPr>
            <w:r>
              <w:rPr>
                <w:sz w:val="22"/>
                <w:szCs w:val="22"/>
              </w:rPr>
              <w:t>Informal</w:t>
            </w:r>
          </w:p>
          <w:p w14:paraId="09B36C01" w14:textId="78963465" w:rsidR="00EE1419" w:rsidRPr="00E925C9" w:rsidRDefault="2FC4122A" w:rsidP="2FC4122A">
            <w:pPr>
              <w:rPr>
                <w:sz w:val="22"/>
                <w:szCs w:val="22"/>
                <w:highlight w:val="yellow"/>
              </w:rPr>
            </w:pPr>
            <w:r w:rsidRPr="00E23933">
              <w:rPr>
                <w:sz w:val="22"/>
                <w:szCs w:val="22"/>
              </w:rPr>
              <w:t>Individualized Support Plan</w:t>
            </w:r>
          </w:p>
        </w:tc>
        <w:tc>
          <w:tcPr>
            <w:tcW w:w="3474" w:type="dxa"/>
          </w:tcPr>
          <w:p w14:paraId="50D319E9" w14:textId="48CEAC72" w:rsidR="00EE1419" w:rsidRPr="00E925C9" w:rsidRDefault="2FC4122A" w:rsidP="2FC4122A">
            <w:pPr>
              <w:rPr>
                <w:sz w:val="22"/>
                <w:szCs w:val="22"/>
              </w:rPr>
            </w:pPr>
            <w:r w:rsidRPr="2FC4122A">
              <w:rPr>
                <w:sz w:val="22"/>
                <w:szCs w:val="22"/>
              </w:rPr>
              <w:t xml:space="preserve">Identify and support students displaying at-risk indicators.  </w:t>
            </w:r>
            <w:r w:rsidR="00770F8B">
              <w:rPr>
                <w:sz w:val="22"/>
                <w:szCs w:val="22"/>
              </w:rPr>
              <w:t xml:space="preserve">Provided by </w:t>
            </w:r>
            <w:r w:rsidR="000A22D7">
              <w:rPr>
                <w:sz w:val="22"/>
                <w:szCs w:val="22"/>
              </w:rPr>
              <w:t>individual staff members based on student need.</w:t>
            </w:r>
          </w:p>
        </w:tc>
        <w:tc>
          <w:tcPr>
            <w:tcW w:w="3650" w:type="dxa"/>
          </w:tcPr>
          <w:p w14:paraId="7408CFE7" w14:textId="7D8F9EA7" w:rsidR="2FC4122A" w:rsidRDefault="2FC4122A" w:rsidP="2FC4122A">
            <w:pPr>
              <w:rPr>
                <w:sz w:val="22"/>
                <w:szCs w:val="22"/>
              </w:rPr>
            </w:pPr>
            <w:r w:rsidRPr="2FC4122A">
              <w:rPr>
                <w:sz w:val="22"/>
                <w:szCs w:val="22"/>
              </w:rPr>
              <w:t>Student support services / Health Resource Team’s (HRT) weekly review and follow-up, including any one of the following:</w:t>
            </w:r>
          </w:p>
          <w:p w14:paraId="5B00C1B4" w14:textId="2B7DBB5C" w:rsidR="2FC4122A" w:rsidRDefault="2FC4122A" w:rsidP="2FC4122A">
            <w:pPr>
              <w:rPr>
                <w:sz w:val="22"/>
                <w:szCs w:val="22"/>
              </w:rPr>
            </w:pPr>
            <w:r w:rsidRPr="2FC4122A">
              <w:rPr>
                <w:sz w:val="22"/>
                <w:szCs w:val="22"/>
              </w:rPr>
              <w:t>*Attendance</w:t>
            </w:r>
          </w:p>
          <w:p w14:paraId="4B0D9951" w14:textId="7A81D474" w:rsidR="2FC4122A" w:rsidRDefault="2FC4122A" w:rsidP="2FC4122A">
            <w:pPr>
              <w:rPr>
                <w:sz w:val="22"/>
                <w:szCs w:val="22"/>
              </w:rPr>
            </w:pPr>
            <w:r w:rsidRPr="2FC4122A">
              <w:rPr>
                <w:sz w:val="22"/>
                <w:szCs w:val="22"/>
              </w:rPr>
              <w:t>*Current Grades</w:t>
            </w:r>
          </w:p>
          <w:p w14:paraId="5A5A4F26" w14:textId="29AF9DCE" w:rsidR="2FC4122A" w:rsidRDefault="2FC4122A" w:rsidP="2FC4122A">
            <w:pPr>
              <w:rPr>
                <w:sz w:val="22"/>
                <w:szCs w:val="22"/>
              </w:rPr>
            </w:pPr>
            <w:r w:rsidRPr="2FC4122A">
              <w:rPr>
                <w:sz w:val="22"/>
                <w:szCs w:val="22"/>
              </w:rPr>
              <w:t>*Mental Health</w:t>
            </w:r>
          </w:p>
          <w:p w14:paraId="6DCA212D" w14:textId="0A233457" w:rsidR="2FC4122A" w:rsidRDefault="2FC4122A" w:rsidP="2FC4122A">
            <w:pPr>
              <w:rPr>
                <w:sz w:val="22"/>
                <w:szCs w:val="22"/>
              </w:rPr>
            </w:pPr>
            <w:r w:rsidRPr="2FC4122A">
              <w:rPr>
                <w:sz w:val="22"/>
                <w:szCs w:val="22"/>
              </w:rPr>
              <w:t>*Behavior Referrals</w:t>
            </w:r>
          </w:p>
          <w:p w14:paraId="4D95EFA9" w14:textId="2FEBA813" w:rsidR="00EE1419" w:rsidRPr="00E925C9" w:rsidRDefault="00EE1419" w:rsidP="007F36D0">
            <w:pPr>
              <w:rPr>
                <w:sz w:val="22"/>
                <w:szCs w:val="22"/>
              </w:rPr>
            </w:pPr>
          </w:p>
        </w:tc>
        <w:tc>
          <w:tcPr>
            <w:tcW w:w="2447" w:type="dxa"/>
          </w:tcPr>
          <w:p w14:paraId="290DF59E" w14:textId="5E2381F9" w:rsidR="00EE1419" w:rsidRPr="005A2AD8" w:rsidRDefault="2FC4122A" w:rsidP="2FC4122A">
            <w:pPr>
              <w:rPr>
                <w:color w:val="000000" w:themeColor="text1"/>
                <w:sz w:val="22"/>
                <w:szCs w:val="22"/>
              </w:rPr>
            </w:pPr>
            <w:r w:rsidRPr="005A2AD8">
              <w:rPr>
                <w:color w:val="000000" w:themeColor="text1"/>
                <w:sz w:val="22"/>
                <w:szCs w:val="22"/>
              </w:rPr>
              <w:t>*Grades</w:t>
            </w:r>
          </w:p>
          <w:p w14:paraId="179465D9" w14:textId="5547E092" w:rsidR="00EE1419" w:rsidRPr="005A2AD8" w:rsidRDefault="2FC4122A" w:rsidP="2FC4122A">
            <w:pPr>
              <w:rPr>
                <w:color w:val="000000" w:themeColor="text1"/>
                <w:sz w:val="22"/>
                <w:szCs w:val="22"/>
              </w:rPr>
            </w:pPr>
            <w:r w:rsidRPr="005A2AD8">
              <w:rPr>
                <w:color w:val="000000" w:themeColor="text1"/>
                <w:sz w:val="22"/>
                <w:szCs w:val="22"/>
              </w:rPr>
              <w:t>*Attendance</w:t>
            </w:r>
          </w:p>
          <w:p w14:paraId="0C181571" w14:textId="13BDF8C3" w:rsidR="00EE1419" w:rsidRPr="005A2AD8" w:rsidRDefault="4C77B4A4" w:rsidP="4C77B4A4">
            <w:pPr>
              <w:rPr>
                <w:color w:val="000000" w:themeColor="text1"/>
                <w:sz w:val="22"/>
                <w:szCs w:val="22"/>
              </w:rPr>
            </w:pPr>
            <w:r w:rsidRPr="005A2AD8">
              <w:rPr>
                <w:color w:val="000000" w:themeColor="text1"/>
                <w:sz w:val="22"/>
                <w:szCs w:val="22"/>
              </w:rPr>
              <w:t>*Observable Social/Emotional Behaviors</w:t>
            </w:r>
          </w:p>
        </w:tc>
        <w:tc>
          <w:tcPr>
            <w:tcW w:w="2847" w:type="dxa"/>
          </w:tcPr>
          <w:p w14:paraId="639A6BF2" w14:textId="1705F0B0" w:rsidR="005A2AD8" w:rsidRPr="005A2AD8" w:rsidRDefault="005A2AD8" w:rsidP="2FC4122A">
            <w:pPr>
              <w:rPr>
                <w:color w:val="000000" w:themeColor="text1"/>
                <w:sz w:val="22"/>
                <w:szCs w:val="22"/>
              </w:rPr>
            </w:pPr>
            <w:r>
              <w:rPr>
                <w:color w:val="000000" w:themeColor="text1"/>
                <w:sz w:val="22"/>
                <w:szCs w:val="22"/>
              </w:rPr>
              <w:t>*Work C</w:t>
            </w:r>
            <w:r w:rsidR="2FC4122A" w:rsidRPr="005A2AD8">
              <w:rPr>
                <w:color w:val="000000" w:themeColor="text1"/>
                <w:sz w:val="22"/>
                <w:szCs w:val="22"/>
              </w:rPr>
              <w:t>ompletion</w:t>
            </w:r>
          </w:p>
          <w:p w14:paraId="512A62AC" w14:textId="4B394856" w:rsidR="00EE1419" w:rsidRDefault="005A2AD8" w:rsidP="2FC4122A">
            <w:pPr>
              <w:rPr>
                <w:color w:val="000000" w:themeColor="text1"/>
                <w:sz w:val="22"/>
                <w:szCs w:val="22"/>
              </w:rPr>
            </w:pPr>
            <w:r>
              <w:rPr>
                <w:color w:val="000000" w:themeColor="text1"/>
                <w:sz w:val="22"/>
                <w:szCs w:val="22"/>
              </w:rPr>
              <w:t>*Demonstrated I</w:t>
            </w:r>
            <w:r w:rsidR="2FC4122A" w:rsidRPr="005A2AD8">
              <w:rPr>
                <w:color w:val="000000" w:themeColor="text1"/>
                <w:sz w:val="22"/>
                <w:szCs w:val="22"/>
              </w:rPr>
              <w:t xml:space="preserve">mprovement </w:t>
            </w:r>
          </w:p>
          <w:p w14:paraId="12FB4ADF" w14:textId="55714121" w:rsidR="005A2AD8" w:rsidRPr="005A2AD8" w:rsidRDefault="005A2AD8" w:rsidP="2FC4122A">
            <w:pPr>
              <w:rPr>
                <w:color w:val="000000" w:themeColor="text1"/>
                <w:sz w:val="22"/>
                <w:szCs w:val="22"/>
              </w:rPr>
            </w:pPr>
            <w:r>
              <w:rPr>
                <w:color w:val="000000" w:themeColor="text1"/>
                <w:sz w:val="22"/>
                <w:szCs w:val="22"/>
              </w:rPr>
              <w:t>*Regular Attendance</w:t>
            </w:r>
          </w:p>
        </w:tc>
      </w:tr>
    </w:tbl>
    <w:p w14:paraId="0CC6E430" w14:textId="77777777" w:rsidR="007D4780" w:rsidRPr="00542422" w:rsidRDefault="007D4780" w:rsidP="001F420A">
      <w:pPr>
        <w:rPr>
          <w:rFonts w:asciiTheme="minorHAnsi" w:eastAsia="Batang" w:hAnsiTheme="minorHAnsi" w:cstheme="minorHAnsi"/>
        </w:rPr>
        <w:sectPr w:rsidR="007D4780" w:rsidRPr="00542422" w:rsidSect="006A708E">
          <w:headerReference w:type="default" r:id="rId32"/>
          <w:pgSz w:w="15840" w:h="12240" w:orient="landscape" w:code="1"/>
          <w:pgMar w:top="720" w:right="720" w:bottom="720" w:left="720" w:header="720" w:footer="720" w:gutter="0"/>
          <w:cols w:space="720"/>
          <w:docGrid w:linePitch="360"/>
        </w:sectPr>
      </w:pPr>
    </w:p>
    <w:p w14:paraId="452CAF8C" w14:textId="77777777" w:rsidR="006A708E" w:rsidRDefault="006A708E" w:rsidP="00166C6D">
      <w:pPr>
        <w:jc w:val="center"/>
        <w:rPr>
          <w:rFonts w:asciiTheme="minorHAnsi" w:eastAsia="Batang" w:hAnsiTheme="minorHAnsi" w:cstheme="minorHAnsi"/>
          <w:b/>
          <w:sz w:val="36"/>
          <w:szCs w:val="32"/>
        </w:rPr>
      </w:pPr>
      <w:r>
        <w:rPr>
          <w:rFonts w:asciiTheme="majorHAnsi" w:hAnsiTheme="majorHAnsi" w:cstheme="minorHAnsi"/>
          <w:b/>
          <w:bCs/>
          <w:sz w:val="40"/>
        </w:rPr>
        <w:t xml:space="preserve">Lawrence Free State High School: </w:t>
      </w:r>
      <w:r w:rsidR="00BC2CD4" w:rsidRPr="00FB3F94">
        <w:rPr>
          <w:rFonts w:asciiTheme="majorHAnsi" w:hAnsiTheme="majorHAnsi" w:cstheme="minorHAnsi"/>
          <w:b/>
          <w:bCs/>
          <w:sz w:val="40"/>
        </w:rPr>
        <w:t xml:space="preserve"> </w:t>
      </w:r>
      <w:r>
        <w:rPr>
          <w:rFonts w:asciiTheme="majorHAnsi" w:hAnsiTheme="majorHAnsi" w:cstheme="minorHAnsi"/>
          <w:b/>
          <w:bCs/>
          <w:sz w:val="40"/>
        </w:rPr>
        <w:t>Tertiary Interventio</w:t>
      </w:r>
      <w:r w:rsidR="00DA020D">
        <w:rPr>
          <w:rFonts w:asciiTheme="majorHAnsi" w:hAnsiTheme="majorHAnsi" w:cstheme="minorHAnsi"/>
          <w:b/>
          <w:bCs/>
          <w:sz w:val="40"/>
        </w:rPr>
        <w:t>n</w:t>
      </w:r>
    </w:p>
    <w:tbl>
      <w:tblPr>
        <w:tblW w:w="14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3233"/>
        <w:gridCol w:w="3157"/>
        <w:gridCol w:w="2970"/>
        <w:gridCol w:w="2995"/>
      </w:tblGrid>
      <w:tr w:rsidR="006A708E" w:rsidRPr="009616D5" w14:paraId="5AAACA44" w14:textId="77777777" w:rsidTr="3182C929">
        <w:trPr>
          <w:trHeight w:val="503"/>
          <w:tblHeader/>
          <w:jc w:val="center"/>
        </w:trPr>
        <w:tc>
          <w:tcPr>
            <w:tcW w:w="14150" w:type="dxa"/>
            <w:gridSpan w:val="5"/>
            <w:shd w:val="clear" w:color="auto" w:fill="D9D9D9" w:themeFill="background1" w:themeFillShade="D9"/>
          </w:tcPr>
          <w:p w14:paraId="5E576AD8" w14:textId="77777777" w:rsidR="006A708E" w:rsidRPr="009616D5" w:rsidRDefault="006A708E" w:rsidP="007F36D0">
            <w:pPr>
              <w:ind w:left="-5"/>
              <w:jc w:val="center"/>
              <w:rPr>
                <w:rFonts w:ascii="Constantia" w:hAnsi="Constantia"/>
                <w:b/>
                <w:sz w:val="28"/>
                <w:szCs w:val="28"/>
              </w:rPr>
            </w:pPr>
            <w:r>
              <w:rPr>
                <w:rFonts w:ascii="Constantia" w:hAnsi="Constantia"/>
                <w:b/>
                <w:sz w:val="28"/>
                <w:szCs w:val="28"/>
              </w:rPr>
              <w:t>Tertiary (Tier 3) Intervention Grid</w:t>
            </w:r>
          </w:p>
        </w:tc>
      </w:tr>
      <w:tr w:rsidR="006A708E" w:rsidRPr="00CF63B1" w14:paraId="1C5ECB0C" w14:textId="77777777" w:rsidTr="002B3442">
        <w:trPr>
          <w:trHeight w:val="503"/>
          <w:tblHeader/>
          <w:jc w:val="center"/>
        </w:trPr>
        <w:tc>
          <w:tcPr>
            <w:tcW w:w="1795" w:type="dxa"/>
            <w:shd w:val="clear" w:color="auto" w:fill="D9D9D9" w:themeFill="background1" w:themeFillShade="D9"/>
          </w:tcPr>
          <w:p w14:paraId="651E7ED3" w14:textId="77777777" w:rsidR="006A708E" w:rsidRPr="00CF63B1" w:rsidRDefault="006A708E" w:rsidP="007F36D0">
            <w:pPr>
              <w:jc w:val="center"/>
              <w:rPr>
                <w:rFonts w:ascii="Constantia" w:hAnsi="Constantia"/>
                <w:b/>
                <w:sz w:val="22"/>
                <w:szCs w:val="22"/>
              </w:rPr>
            </w:pPr>
            <w:r w:rsidRPr="00CF63B1">
              <w:rPr>
                <w:rFonts w:ascii="Constantia" w:hAnsi="Constantia"/>
                <w:b/>
                <w:sz w:val="22"/>
                <w:szCs w:val="22"/>
              </w:rPr>
              <w:t>Support</w:t>
            </w:r>
          </w:p>
        </w:tc>
        <w:tc>
          <w:tcPr>
            <w:tcW w:w="3233" w:type="dxa"/>
            <w:shd w:val="clear" w:color="auto" w:fill="D9D9D9" w:themeFill="background1" w:themeFillShade="D9"/>
          </w:tcPr>
          <w:p w14:paraId="5DF4429C" w14:textId="77777777" w:rsidR="006A708E" w:rsidRPr="00CF63B1" w:rsidRDefault="006A708E" w:rsidP="007F36D0">
            <w:pPr>
              <w:jc w:val="center"/>
              <w:rPr>
                <w:rFonts w:ascii="Constantia" w:hAnsi="Constantia"/>
                <w:b/>
                <w:sz w:val="22"/>
                <w:szCs w:val="22"/>
              </w:rPr>
            </w:pPr>
            <w:r w:rsidRPr="00CF63B1">
              <w:rPr>
                <w:rFonts w:ascii="Constantia" w:hAnsi="Constantia"/>
                <w:b/>
                <w:sz w:val="22"/>
                <w:szCs w:val="22"/>
              </w:rPr>
              <w:t>Description</w:t>
            </w:r>
          </w:p>
        </w:tc>
        <w:tc>
          <w:tcPr>
            <w:tcW w:w="3157" w:type="dxa"/>
            <w:shd w:val="clear" w:color="auto" w:fill="D9D9D9" w:themeFill="background1" w:themeFillShade="D9"/>
          </w:tcPr>
          <w:p w14:paraId="7EAC5254" w14:textId="77777777" w:rsidR="006A708E" w:rsidRPr="00CF63B1" w:rsidRDefault="006A708E" w:rsidP="007F36D0">
            <w:pPr>
              <w:jc w:val="center"/>
              <w:rPr>
                <w:rFonts w:ascii="Constantia" w:hAnsi="Constantia"/>
                <w:b/>
                <w:sz w:val="22"/>
                <w:szCs w:val="22"/>
              </w:rPr>
            </w:pPr>
            <w:r w:rsidRPr="00CF63B1">
              <w:rPr>
                <w:rFonts w:ascii="Constantia" w:hAnsi="Constantia"/>
                <w:b/>
                <w:sz w:val="22"/>
                <w:szCs w:val="22"/>
              </w:rPr>
              <w:t xml:space="preserve">School-wide Data:  </w:t>
            </w:r>
          </w:p>
          <w:p w14:paraId="33DF63CB" w14:textId="77777777" w:rsidR="006A708E" w:rsidRPr="00CF63B1" w:rsidRDefault="006A708E" w:rsidP="007F36D0">
            <w:pPr>
              <w:jc w:val="center"/>
              <w:rPr>
                <w:rFonts w:ascii="Constantia" w:hAnsi="Constantia"/>
                <w:b/>
                <w:sz w:val="22"/>
                <w:szCs w:val="22"/>
              </w:rPr>
            </w:pPr>
            <w:r w:rsidRPr="00CF63B1">
              <w:rPr>
                <w:rFonts w:ascii="Constantia" w:hAnsi="Constantia"/>
                <w:b/>
                <w:sz w:val="22"/>
                <w:szCs w:val="22"/>
              </w:rPr>
              <w:t>Entry Criteria</w:t>
            </w:r>
          </w:p>
        </w:tc>
        <w:tc>
          <w:tcPr>
            <w:tcW w:w="2970" w:type="dxa"/>
            <w:shd w:val="clear" w:color="auto" w:fill="D9D9D9" w:themeFill="background1" w:themeFillShade="D9"/>
          </w:tcPr>
          <w:p w14:paraId="1C041F37" w14:textId="77777777" w:rsidR="006A708E" w:rsidRPr="00CF63B1" w:rsidRDefault="006A708E" w:rsidP="007F36D0">
            <w:pPr>
              <w:ind w:left="-36"/>
              <w:jc w:val="center"/>
              <w:rPr>
                <w:rFonts w:ascii="Constantia" w:hAnsi="Constantia"/>
                <w:b/>
                <w:sz w:val="22"/>
                <w:szCs w:val="22"/>
              </w:rPr>
            </w:pPr>
            <w:r w:rsidRPr="00CF63B1">
              <w:rPr>
                <w:rFonts w:ascii="Constantia" w:hAnsi="Constantia"/>
                <w:b/>
                <w:sz w:val="22"/>
                <w:szCs w:val="22"/>
              </w:rPr>
              <w:t>Data to Monitor Progress</w:t>
            </w:r>
          </w:p>
        </w:tc>
        <w:tc>
          <w:tcPr>
            <w:tcW w:w="2995" w:type="dxa"/>
            <w:shd w:val="clear" w:color="auto" w:fill="D9D9D9" w:themeFill="background1" w:themeFillShade="D9"/>
          </w:tcPr>
          <w:p w14:paraId="652E4ADC" w14:textId="77777777" w:rsidR="006A708E" w:rsidRPr="00CF63B1" w:rsidRDefault="006A708E" w:rsidP="007F36D0">
            <w:pPr>
              <w:ind w:left="-5"/>
              <w:jc w:val="center"/>
              <w:rPr>
                <w:rFonts w:ascii="Constantia" w:hAnsi="Constantia"/>
                <w:b/>
                <w:sz w:val="22"/>
                <w:szCs w:val="22"/>
              </w:rPr>
            </w:pPr>
            <w:r w:rsidRPr="00CF63B1">
              <w:rPr>
                <w:rFonts w:ascii="Constantia" w:hAnsi="Constantia"/>
                <w:b/>
                <w:sz w:val="22"/>
                <w:szCs w:val="22"/>
              </w:rPr>
              <w:t>Exit Criteria</w:t>
            </w:r>
          </w:p>
          <w:p w14:paraId="3BFAB782" w14:textId="77777777" w:rsidR="006A708E" w:rsidRPr="00CF63B1" w:rsidRDefault="006A708E" w:rsidP="007F36D0">
            <w:pPr>
              <w:jc w:val="center"/>
              <w:rPr>
                <w:rFonts w:ascii="Constantia" w:hAnsi="Constantia"/>
                <w:b/>
                <w:sz w:val="22"/>
                <w:szCs w:val="22"/>
              </w:rPr>
            </w:pPr>
          </w:p>
        </w:tc>
      </w:tr>
      <w:tr w:rsidR="006A708E" w:rsidRPr="00E925C9" w14:paraId="2774C9FE" w14:textId="77777777" w:rsidTr="00E7097D">
        <w:trPr>
          <w:trHeight w:val="1331"/>
          <w:jc w:val="center"/>
        </w:trPr>
        <w:tc>
          <w:tcPr>
            <w:tcW w:w="1795" w:type="dxa"/>
          </w:tcPr>
          <w:p w14:paraId="42977AB8" w14:textId="2D30FDA3" w:rsidR="006A708E" w:rsidRDefault="000A22D7" w:rsidP="2FC4122A">
            <w:pPr>
              <w:rPr>
                <w:b/>
                <w:bCs/>
                <w:color w:val="C00000"/>
                <w:sz w:val="22"/>
                <w:szCs w:val="22"/>
              </w:rPr>
            </w:pPr>
            <w:r>
              <w:rPr>
                <w:sz w:val="22"/>
                <w:szCs w:val="22"/>
              </w:rPr>
              <w:t xml:space="preserve">SOAR - </w:t>
            </w:r>
            <w:r w:rsidR="2FC4122A" w:rsidRPr="2FC4122A">
              <w:rPr>
                <w:sz w:val="22"/>
                <w:szCs w:val="22"/>
              </w:rPr>
              <w:t xml:space="preserve">Strategies for Obtaining </w:t>
            </w:r>
          </w:p>
          <w:p w14:paraId="5123C08C" w14:textId="325DD011" w:rsidR="006A708E" w:rsidRPr="00E925C9" w:rsidRDefault="2FC4122A" w:rsidP="007F36D0">
            <w:pPr>
              <w:rPr>
                <w:sz w:val="22"/>
                <w:szCs w:val="22"/>
              </w:rPr>
            </w:pPr>
            <w:r w:rsidRPr="2FC4122A">
              <w:rPr>
                <w:sz w:val="22"/>
                <w:szCs w:val="22"/>
              </w:rPr>
              <w:t>Academic Results</w:t>
            </w:r>
          </w:p>
        </w:tc>
        <w:tc>
          <w:tcPr>
            <w:tcW w:w="3233" w:type="dxa"/>
          </w:tcPr>
          <w:p w14:paraId="639E967F" w14:textId="3BBA5AFF" w:rsidR="006A708E" w:rsidRPr="00E925C9" w:rsidRDefault="00143B5E" w:rsidP="00EE1419">
            <w:pPr>
              <w:rPr>
                <w:sz w:val="22"/>
                <w:szCs w:val="22"/>
              </w:rPr>
            </w:pPr>
            <w:r>
              <w:rPr>
                <w:sz w:val="22"/>
                <w:szCs w:val="22"/>
              </w:rPr>
              <w:t>Program designed to wrap around students at risk of not graduating.</w:t>
            </w:r>
            <w:r w:rsidR="000A22D7">
              <w:rPr>
                <w:sz w:val="22"/>
                <w:szCs w:val="22"/>
              </w:rPr>
              <w:t xml:space="preserve"> Provided by SOAR teachers and SOAR counselor.</w:t>
            </w:r>
          </w:p>
        </w:tc>
        <w:tc>
          <w:tcPr>
            <w:tcW w:w="3157" w:type="dxa"/>
          </w:tcPr>
          <w:p w14:paraId="56006598" w14:textId="1BA7AC4E" w:rsidR="006A708E" w:rsidRPr="00E925C9" w:rsidRDefault="2FC4122A" w:rsidP="2FC4122A">
            <w:pPr>
              <w:rPr>
                <w:sz w:val="22"/>
                <w:szCs w:val="22"/>
              </w:rPr>
            </w:pPr>
            <w:r w:rsidRPr="2FC4122A">
              <w:rPr>
                <w:sz w:val="22"/>
                <w:szCs w:val="22"/>
              </w:rPr>
              <w:t>*Junior or Senior with a credit deficiency, greater than or equal to 7 credits</w:t>
            </w:r>
          </w:p>
        </w:tc>
        <w:tc>
          <w:tcPr>
            <w:tcW w:w="2970" w:type="dxa"/>
          </w:tcPr>
          <w:p w14:paraId="684661CA" w14:textId="7C2502A3" w:rsidR="006A708E" w:rsidRDefault="2FC4122A" w:rsidP="2FC4122A">
            <w:pPr>
              <w:rPr>
                <w:sz w:val="22"/>
                <w:szCs w:val="22"/>
              </w:rPr>
            </w:pPr>
            <w:r w:rsidRPr="2FC4122A">
              <w:rPr>
                <w:sz w:val="22"/>
                <w:szCs w:val="22"/>
              </w:rPr>
              <w:t xml:space="preserve">*Attendance reports </w:t>
            </w:r>
          </w:p>
          <w:p w14:paraId="6F227FF6" w14:textId="2D077D41" w:rsidR="006A708E" w:rsidRDefault="2FC4122A" w:rsidP="2FC4122A">
            <w:pPr>
              <w:rPr>
                <w:sz w:val="22"/>
                <w:szCs w:val="22"/>
              </w:rPr>
            </w:pPr>
            <w:r w:rsidRPr="2FC4122A">
              <w:rPr>
                <w:sz w:val="22"/>
                <w:szCs w:val="22"/>
              </w:rPr>
              <w:t>*Tardy reports</w:t>
            </w:r>
          </w:p>
          <w:p w14:paraId="1993EAB1" w14:textId="6D3B2582" w:rsidR="006A708E" w:rsidRDefault="2FC4122A" w:rsidP="2FC4122A">
            <w:pPr>
              <w:rPr>
                <w:sz w:val="22"/>
                <w:szCs w:val="22"/>
              </w:rPr>
            </w:pPr>
            <w:r w:rsidRPr="2FC4122A">
              <w:rPr>
                <w:sz w:val="22"/>
                <w:szCs w:val="22"/>
              </w:rPr>
              <w:t>*Academic reports</w:t>
            </w:r>
          </w:p>
          <w:p w14:paraId="5A9F588C" w14:textId="77777777" w:rsidR="006A708E" w:rsidRDefault="006A708E" w:rsidP="007F36D0">
            <w:pPr>
              <w:rPr>
                <w:iCs/>
                <w:sz w:val="22"/>
                <w:szCs w:val="22"/>
              </w:rPr>
            </w:pPr>
          </w:p>
          <w:p w14:paraId="2E14E14E" w14:textId="77777777" w:rsidR="006A708E" w:rsidRPr="00E925C9" w:rsidRDefault="006A708E" w:rsidP="00DA020D">
            <w:pPr>
              <w:rPr>
                <w:iCs/>
                <w:sz w:val="22"/>
                <w:szCs w:val="22"/>
              </w:rPr>
            </w:pPr>
          </w:p>
        </w:tc>
        <w:tc>
          <w:tcPr>
            <w:tcW w:w="2995" w:type="dxa"/>
          </w:tcPr>
          <w:p w14:paraId="0D7A2C5A" w14:textId="3F2947BA" w:rsidR="006A708E" w:rsidRDefault="2FC4122A" w:rsidP="2FC4122A">
            <w:pPr>
              <w:rPr>
                <w:sz w:val="22"/>
                <w:szCs w:val="22"/>
              </w:rPr>
            </w:pPr>
            <w:r w:rsidRPr="2FC4122A">
              <w:rPr>
                <w:sz w:val="22"/>
                <w:szCs w:val="22"/>
              </w:rPr>
              <w:t>*Graduation or on-target for graduation</w:t>
            </w:r>
          </w:p>
          <w:p w14:paraId="23043ADC" w14:textId="77777777" w:rsidR="006A708E" w:rsidRDefault="006A708E" w:rsidP="007F36D0">
            <w:pPr>
              <w:rPr>
                <w:sz w:val="22"/>
                <w:szCs w:val="22"/>
              </w:rPr>
            </w:pPr>
          </w:p>
          <w:p w14:paraId="7452CC4E" w14:textId="75BA55E8" w:rsidR="006A708E" w:rsidRPr="00DA020D" w:rsidRDefault="006A708E" w:rsidP="00DA020D">
            <w:pPr>
              <w:rPr>
                <w:sz w:val="22"/>
                <w:szCs w:val="22"/>
              </w:rPr>
            </w:pPr>
          </w:p>
        </w:tc>
      </w:tr>
      <w:tr w:rsidR="00F24591" w:rsidRPr="00E925C9" w14:paraId="2E39B020" w14:textId="77777777" w:rsidTr="002B3442">
        <w:trPr>
          <w:trHeight w:val="1520"/>
          <w:jc w:val="center"/>
        </w:trPr>
        <w:tc>
          <w:tcPr>
            <w:tcW w:w="1795" w:type="dxa"/>
          </w:tcPr>
          <w:p w14:paraId="3CFF59DF" w14:textId="68572E28" w:rsidR="00F24591" w:rsidRDefault="2FC4122A" w:rsidP="2FC4122A">
            <w:pPr>
              <w:rPr>
                <w:color w:val="C00000"/>
                <w:sz w:val="22"/>
                <w:szCs w:val="22"/>
              </w:rPr>
            </w:pPr>
            <w:r w:rsidRPr="008268E2">
              <w:rPr>
                <w:color w:val="000000" w:themeColor="text1"/>
                <w:sz w:val="22"/>
                <w:szCs w:val="22"/>
              </w:rPr>
              <w:t xml:space="preserve">Individual </w:t>
            </w:r>
            <w:r w:rsidR="008268E2" w:rsidRPr="008268E2">
              <w:rPr>
                <w:color w:val="000000" w:themeColor="text1"/>
                <w:sz w:val="22"/>
                <w:szCs w:val="22"/>
              </w:rPr>
              <w:t xml:space="preserve">Academic and Social Emotional </w:t>
            </w:r>
            <w:r w:rsidRPr="008268E2">
              <w:rPr>
                <w:color w:val="000000" w:themeColor="text1"/>
                <w:sz w:val="22"/>
                <w:szCs w:val="22"/>
              </w:rPr>
              <w:t>Check-ins</w:t>
            </w:r>
          </w:p>
        </w:tc>
        <w:tc>
          <w:tcPr>
            <w:tcW w:w="3233" w:type="dxa"/>
          </w:tcPr>
          <w:p w14:paraId="1D3783B9" w14:textId="2DCE1F9B" w:rsidR="00F24591" w:rsidRPr="00942BF7" w:rsidRDefault="008268E2" w:rsidP="2FC4122A">
            <w:pPr>
              <w:rPr>
                <w:color w:val="000000" w:themeColor="text1"/>
                <w:sz w:val="22"/>
                <w:szCs w:val="22"/>
              </w:rPr>
            </w:pPr>
            <w:r w:rsidRPr="00942BF7">
              <w:rPr>
                <w:color w:val="000000" w:themeColor="text1"/>
                <w:sz w:val="22"/>
                <w:szCs w:val="22"/>
              </w:rPr>
              <w:t xml:space="preserve">Private </w:t>
            </w:r>
            <w:r w:rsidR="2FC4122A" w:rsidRPr="00942BF7">
              <w:rPr>
                <w:color w:val="000000" w:themeColor="text1"/>
                <w:sz w:val="22"/>
                <w:szCs w:val="22"/>
              </w:rPr>
              <w:t>check-ins</w:t>
            </w:r>
            <w:r w:rsidRPr="00942BF7">
              <w:rPr>
                <w:color w:val="000000" w:themeColor="text1"/>
                <w:sz w:val="22"/>
                <w:szCs w:val="22"/>
              </w:rPr>
              <w:t xml:space="preserve"> with </w:t>
            </w:r>
            <w:r w:rsidR="00590EB8" w:rsidRPr="00942BF7">
              <w:rPr>
                <w:color w:val="000000" w:themeColor="text1"/>
                <w:sz w:val="22"/>
                <w:szCs w:val="22"/>
              </w:rPr>
              <w:t>administrators and/or</w:t>
            </w:r>
            <w:r w:rsidR="00E7097D">
              <w:rPr>
                <w:color w:val="000000" w:themeColor="text1"/>
                <w:sz w:val="22"/>
                <w:szCs w:val="22"/>
              </w:rPr>
              <w:t xml:space="preserve"> the HRT </w:t>
            </w:r>
            <w:r w:rsidR="00590EB8" w:rsidRPr="00942BF7">
              <w:rPr>
                <w:color w:val="000000" w:themeColor="text1"/>
                <w:sz w:val="22"/>
                <w:szCs w:val="22"/>
              </w:rPr>
              <w:t xml:space="preserve">for </w:t>
            </w:r>
            <w:r w:rsidRPr="00942BF7">
              <w:rPr>
                <w:color w:val="000000" w:themeColor="text1"/>
                <w:sz w:val="22"/>
                <w:szCs w:val="22"/>
              </w:rPr>
              <w:t>the purpose of:</w:t>
            </w:r>
          </w:p>
          <w:p w14:paraId="260AD5A1" w14:textId="313EBDCD" w:rsidR="00F24591" w:rsidRPr="00942BF7" w:rsidRDefault="00055293" w:rsidP="2FC4122A">
            <w:pPr>
              <w:rPr>
                <w:color w:val="000000" w:themeColor="text1"/>
                <w:sz w:val="22"/>
                <w:szCs w:val="22"/>
              </w:rPr>
            </w:pPr>
            <w:r w:rsidRPr="00942BF7">
              <w:rPr>
                <w:color w:val="000000" w:themeColor="text1"/>
                <w:sz w:val="22"/>
                <w:szCs w:val="22"/>
              </w:rPr>
              <w:t>*Providing opportunities to</w:t>
            </w:r>
            <w:r w:rsidR="2FC4122A" w:rsidRPr="00942BF7">
              <w:rPr>
                <w:color w:val="000000" w:themeColor="text1"/>
                <w:sz w:val="22"/>
                <w:szCs w:val="22"/>
              </w:rPr>
              <w:t xml:space="preserve"> share feelings and emotions about personal situations</w:t>
            </w:r>
          </w:p>
          <w:p w14:paraId="5CBC784B" w14:textId="477A9A44" w:rsidR="00F24591" w:rsidRPr="00942BF7" w:rsidRDefault="0001390E" w:rsidP="2FC4122A">
            <w:pPr>
              <w:rPr>
                <w:color w:val="000000" w:themeColor="text1"/>
                <w:sz w:val="22"/>
                <w:szCs w:val="22"/>
              </w:rPr>
            </w:pPr>
            <w:r w:rsidRPr="00942BF7">
              <w:rPr>
                <w:color w:val="000000" w:themeColor="text1"/>
                <w:sz w:val="22"/>
                <w:szCs w:val="22"/>
              </w:rPr>
              <w:t>*Increasing</w:t>
            </w:r>
            <w:r w:rsidR="2FC4122A" w:rsidRPr="00942BF7">
              <w:rPr>
                <w:color w:val="000000" w:themeColor="text1"/>
                <w:sz w:val="22"/>
                <w:szCs w:val="22"/>
              </w:rPr>
              <w:t xml:space="preserve"> self-advocacy skills</w:t>
            </w:r>
          </w:p>
          <w:p w14:paraId="2B279D99" w14:textId="6E40919B" w:rsidR="008268E2" w:rsidRPr="00942BF7" w:rsidRDefault="0001390E" w:rsidP="0001390E">
            <w:pPr>
              <w:rPr>
                <w:color w:val="000000" w:themeColor="text1"/>
                <w:sz w:val="22"/>
                <w:szCs w:val="22"/>
              </w:rPr>
            </w:pPr>
            <w:r w:rsidRPr="00942BF7">
              <w:rPr>
                <w:color w:val="000000" w:themeColor="text1"/>
                <w:sz w:val="22"/>
                <w:szCs w:val="22"/>
              </w:rPr>
              <w:t>*Discussing</w:t>
            </w:r>
            <w:r w:rsidR="008268E2" w:rsidRPr="00942BF7">
              <w:rPr>
                <w:color w:val="000000" w:themeColor="text1"/>
                <w:sz w:val="22"/>
                <w:szCs w:val="22"/>
              </w:rPr>
              <w:t xml:space="preserve"> </w:t>
            </w:r>
            <w:r w:rsidR="00055293" w:rsidRPr="00942BF7">
              <w:rPr>
                <w:color w:val="000000" w:themeColor="text1"/>
                <w:sz w:val="22"/>
                <w:szCs w:val="22"/>
              </w:rPr>
              <w:t>academic achievement</w:t>
            </w:r>
          </w:p>
        </w:tc>
        <w:tc>
          <w:tcPr>
            <w:tcW w:w="3157" w:type="dxa"/>
          </w:tcPr>
          <w:p w14:paraId="3CFEFBD8" w14:textId="4A4E81B3" w:rsidR="00F24591" w:rsidRPr="00942BF7" w:rsidRDefault="2FC4122A" w:rsidP="2FC4122A">
            <w:pPr>
              <w:rPr>
                <w:color w:val="000000" w:themeColor="text1"/>
                <w:sz w:val="22"/>
                <w:szCs w:val="22"/>
              </w:rPr>
            </w:pPr>
            <w:r w:rsidRPr="00942BF7">
              <w:rPr>
                <w:color w:val="000000" w:themeColor="text1"/>
                <w:sz w:val="22"/>
                <w:szCs w:val="22"/>
              </w:rPr>
              <w:t>*SRSS-IE: Screening of moderate risk students (behavioral or emotional)</w:t>
            </w:r>
          </w:p>
          <w:p w14:paraId="207C0F7F" w14:textId="77777777" w:rsidR="00942BF7" w:rsidRPr="00942BF7" w:rsidRDefault="2FC4122A" w:rsidP="00942BF7">
            <w:pPr>
              <w:rPr>
                <w:color w:val="000000" w:themeColor="text1"/>
                <w:sz w:val="22"/>
                <w:szCs w:val="22"/>
              </w:rPr>
            </w:pPr>
            <w:r w:rsidRPr="00942BF7">
              <w:rPr>
                <w:color w:val="000000" w:themeColor="text1"/>
                <w:sz w:val="22"/>
                <w:szCs w:val="22"/>
              </w:rPr>
              <w:t>*</w:t>
            </w:r>
            <w:r w:rsidR="00942BF7" w:rsidRPr="00942BF7">
              <w:rPr>
                <w:color w:val="000000" w:themeColor="text1"/>
                <w:sz w:val="22"/>
                <w:szCs w:val="22"/>
              </w:rPr>
              <w:t>Tier 2 Referral from Informal</w:t>
            </w:r>
          </w:p>
          <w:p w14:paraId="1D1061C4" w14:textId="526B4C49" w:rsidR="00F24591" w:rsidRPr="00942BF7" w:rsidRDefault="00942BF7" w:rsidP="00942BF7">
            <w:pPr>
              <w:rPr>
                <w:color w:val="000000" w:themeColor="text1"/>
                <w:sz w:val="22"/>
                <w:szCs w:val="22"/>
              </w:rPr>
            </w:pPr>
            <w:r w:rsidRPr="00942BF7">
              <w:rPr>
                <w:color w:val="000000" w:themeColor="text1"/>
                <w:sz w:val="22"/>
                <w:szCs w:val="22"/>
              </w:rPr>
              <w:t>Individualized Support Plan</w:t>
            </w:r>
          </w:p>
          <w:p w14:paraId="29D5CB67" w14:textId="795A5B7E" w:rsidR="00F24591" w:rsidRPr="00942BF7" w:rsidRDefault="00F24591" w:rsidP="00942BF7">
            <w:pPr>
              <w:rPr>
                <w:color w:val="000000" w:themeColor="text1"/>
                <w:sz w:val="22"/>
                <w:szCs w:val="22"/>
              </w:rPr>
            </w:pPr>
          </w:p>
        </w:tc>
        <w:tc>
          <w:tcPr>
            <w:tcW w:w="2970" w:type="dxa"/>
          </w:tcPr>
          <w:p w14:paraId="1E42C924" w14:textId="1022DD0A" w:rsidR="00F24591" w:rsidRPr="00942BF7" w:rsidRDefault="2FC4122A" w:rsidP="2FC4122A">
            <w:pPr>
              <w:rPr>
                <w:color w:val="000000" w:themeColor="text1"/>
                <w:sz w:val="22"/>
                <w:szCs w:val="22"/>
              </w:rPr>
            </w:pPr>
            <w:r w:rsidRPr="00942BF7">
              <w:rPr>
                <w:color w:val="000000" w:themeColor="text1"/>
                <w:sz w:val="22"/>
                <w:szCs w:val="22"/>
              </w:rPr>
              <w:t>*</w:t>
            </w:r>
            <w:r w:rsidR="00942BF7" w:rsidRPr="00942BF7">
              <w:rPr>
                <w:color w:val="000000" w:themeColor="text1"/>
                <w:sz w:val="22"/>
                <w:szCs w:val="22"/>
              </w:rPr>
              <w:t>Academic reports</w:t>
            </w:r>
          </w:p>
          <w:p w14:paraId="032B2DE5" w14:textId="77777777" w:rsidR="00F24591" w:rsidRPr="00942BF7" w:rsidRDefault="2FC4122A" w:rsidP="2FC4122A">
            <w:pPr>
              <w:rPr>
                <w:color w:val="000000" w:themeColor="text1"/>
                <w:sz w:val="22"/>
                <w:szCs w:val="22"/>
              </w:rPr>
            </w:pPr>
            <w:r w:rsidRPr="00942BF7">
              <w:rPr>
                <w:color w:val="000000" w:themeColor="text1"/>
                <w:sz w:val="22"/>
                <w:szCs w:val="22"/>
              </w:rPr>
              <w:t>*Teacher records</w:t>
            </w:r>
          </w:p>
          <w:p w14:paraId="2A8C5D12" w14:textId="58FD5131" w:rsidR="00F24591" w:rsidRPr="00942BF7" w:rsidRDefault="00942BF7" w:rsidP="2FC4122A">
            <w:pPr>
              <w:rPr>
                <w:color w:val="000000" w:themeColor="text1"/>
                <w:sz w:val="22"/>
                <w:szCs w:val="22"/>
              </w:rPr>
            </w:pPr>
            <w:r w:rsidRPr="00942BF7">
              <w:rPr>
                <w:color w:val="000000" w:themeColor="text1"/>
                <w:sz w:val="22"/>
                <w:szCs w:val="22"/>
              </w:rPr>
              <w:t>*Student self-reflection</w:t>
            </w:r>
          </w:p>
          <w:p w14:paraId="09E8F993" w14:textId="77777777" w:rsidR="00F24591" w:rsidRDefault="00F24591" w:rsidP="2FC4122A">
            <w:pPr>
              <w:rPr>
                <w:color w:val="C00000"/>
                <w:sz w:val="22"/>
                <w:szCs w:val="22"/>
              </w:rPr>
            </w:pPr>
          </w:p>
        </w:tc>
        <w:tc>
          <w:tcPr>
            <w:tcW w:w="2995" w:type="dxa"/>
          </w:tcPr>
          <w:p w14:paraId="5F224EAA" w14:textId="41F2E255" w:rsidR="00F24591" w:rsidRPr="00BB0B1B" w:rsidRDefault="2FC4122A" w:rsidP="2FC4122A">
            <w:pPr>
              <w:rPr>
                <w:color w:val="000000" w:themeColor="text1"/>
                <w:sz w:val="22"/>
                <w:szCs w:val="22"/>
              </w:rPr>
            </w:pPr>
            <w:r w:rsidRPr="00BB0B1B">
              <w:rPr>
                <w:color w:val="000000" w:themeColor="text1"/>
                <w:sz w:val="22"/>
                <w:szCs w:val="22"/>
              </w:rPr>
              <w:t>*SRSS-IE: low risk</w:t>
            </w:r>
          </w:p>
          <w:p w14:paraId="65DB3BD4" w14:textId="627B4C19" w:rsidR="00F24591" w:rsidRPr="00BB0B1B" w:rsidRDefault="2FC4122A" w:rsidP="2FC4122A">
            <w:pPr>
              <w:rPr>
                <w:color w:val="000000" w:themeColor="text1"/>
                <w:sz w:val="22"/>
                <w:szCs w:val="22"/>
              </w:rPr>
            </w:pPr>
            <w:r w:rsidRPr="00BB0B1B">
              <w:rPr>
                <w:color w:val="000000" w:themeColor="text1"/>
                <w:sz w:val="22"/>
                <w:szCs w:val="22"/>
              </w:rPr>
              <w:t>*Increased self-sufficiency to regulate emotions</w:t>
            </w:r>
          </w:p>
          <w:p w14:paraId="10003FB2" w14:textId="77777777" w:rsidR="00F24591" w:rsidRPr="00BB0B1B" w:rsidRDefault="00BB0B1B" w:rsidP="00BB0B1B">
            <w:pPr>
              <w:rPr>
                <w:color w:val="000000" w:themeColor="text1"/>
                <w:sz w:val="22"/>
                <w:szCs w:val="22"/>
              </w:rPr>
            </w:pPr>
            <w:r w:rsidRPr="00BB0B1B">
              <w:rPr>
                <w:color w:val="000000" w:themeColor="text1"/>
                <w:sz w:val="22"/>
                <w:szCs w:val="22"/>
              </w:rPr>
              <w:t xml:space="preserve">*Demonstrate appropriate </w:t>
            </w:r>
            <w:r w:rsidR="2FC4122A" w:rsidRPr="00BB0B1B">
              <w:rPr>
                <w:color w:val="000000" w:themeColor="text1"/>
                <w:sz w:val="22"/>
                <w:szCs w:val="22"/>
              </w:rPr>
              <w:t>coping strategies</w:t>
            </w:r>
          </w:p>
          <w:p w14:paraId="49BB36FF" w14:textId="74984708" w:rsidR="00BB0B1B" w:rsidRDefault="00BB0B1B" w:rsidP="00BB0B1B">
            <w:pPr>
              <w:rPr>
                <w:color w:val="C00000"/>
                <w:sz w:val="22"/>
                <w:szCs w:val="22"/>
              </w:rPr>
            </w:pPr>
            <w:r w:rsidRPr="00BB0B1B">
              <w:rPr>
                <w:color w:val="000000" w:themeColor="text1"/>
                <w:sz w:val="22"/>
                <w:szCs w:val="22"/>
              </w:rPr>
              <w:t>*Academic achievement</w:t>
            </w:r>
          </w:p>
        </w:tc>
      </w:tr>
      <w:tr w:rsidR="001872E5" w:rsidRPr="00E925C9" w14:paraId="6924A532" w14:textId="77777777" w:rsidTr="002B3442">
        <w:trPr>
          <w:jc w:val="center"/>
        </w:trPr>
        <w:tc>
          <w:tcPr>
            <w:tcW w:w="1795" w:type="dxa"/>
          </w:tcPr>
          <w:p w14:paraId="14A669F2" w14:textId="0264A10A" w:rsidR="001872E5" w:rsidRDefault="48EB1FC1" w:rsidP="48EB1FC1">
            <w:pPr>
              <w:rPr>
                <w:sz w:val="22"/>
                <w:szCs w:val="22"/>
              </w:rPr>
            </w:pPr>
            <w:r w:rsidRPr="48EB1FC1">
              <w:rPr>
                <w:sz w:val="22"/>
                <w:szCs w:val="22"/>
              </w:rPr>
              <w:t>WRAP (Working to Recognize Alternative Possibilities) Check-ins</w:t>
            </w:r>
          </w:p>
          <w:p w14:paraId="3E2D9AEB" w14:textId="77777777" w:rsidR="001872E5" w:rsidRDefault="001872E5" w:rsidP="007F36D0">
            <w:pPr>
              <w:rPr>
                <w:sz w:val="22"/>
                <w:szCs w:val="22"/>
              </w:rPr>
            </w:pPr>
          </w:p>
        </w:tc>
        <w:tc>
          <w:tcPr>
            <w:tcW w:w="3233" w:type="dxa"/>
          </w:tcPr>
          <w:p w14:paraId="29B45A64" w14:textId="6F8AF492" w:rsidR="001872E5" w:rsidRDefault="001872E5" w:rsidP="00FF12A9">
            <w:pPr>
              <w:rPr>
                <w:sz w:val="22"/>
                <w:szCs w:val="22"/>
              </w:rPr>
            </w:pPr>
            <w:r>
              <w:rPr>
                <w:sz w:val="22"/>
                <w:szCs w:val="22"/>
              </w:rPr>
              <w:t>Identified students meet with WRAP clinician on an individualized schedule using therapeutic interventions.</w:t>
            </w:r>
          </w:p>
          <w:p w14:paraId="06FC6DB9" w14:textId="77777777" w:rsidR="001872E5" w:rsidRDefault="001872E5" w:rsidP="00FF12A9">
            <w:pPr>
              <w:rPr>
                <w:sz w:val="22"/>
                <w:szCs w:val="22"/>
              </w:rPr>
            </w:pPr>
            <w:r>
              <w:rPr>
                <w:sz w:val="22"/>
                <w:szCs w:val="22"/>
              </w:rPr>
              <w:t>Purpose:</w:t>
            </w:r>
          </w:p>
          <w:p w14:paraId="769CFF76" w14:textId="1D09F8F3" w:rsidR="001872E5" w:rsidRDefault="001872E5" w:rsidP="007F36D0">
            <w:pPr>
              <w:rPr>
                <w:sz w:val="22"/>
                <w:szCs w:val="22"/>
              </w:rPr>
            </w:pPr>
            <w:r>
              <w:rPr>
                <w:sz w:val="22"/>
                <w:szCs w:val="22"/>
              </w:rPr>
              <w:t>*Improve academic, social and/or emotional functioning</w:t>
            </w:r>
          </w:p>
        </w:tc>
        <w:tc>
          <w:tcPr>
            <w:tcW w:w="3157" w:type="dxa"/>
          </w:tcPr>
          <w:p w14:paraId="22A0323C" w14:textId="77777777" w:rsidR="001872E5" w:rsidRDefault="001872E5" w:rsidP="00FF12A9">
            <w:pPr>
              <w:rPr>
                <w:sz w:val="22"/>
                <w:szCs w:val="22"/>
              </w:rPr>
            </w:pPr>
            <w:r>
              <w:rPr>
                <w:sz w:val="22"/>
                <w:szCs w:val="22"/>
              </w:rPr>
              <w:t>*Current grade and attendance</w:t>
            </w:r>
          </w:p>
          <w:p w14:paraId="76B3E4DC" w14:textId="77777777" w:rsidR="001872E5" w:rsidRDefault="001872E5" w:rsidP="00FF12A9">
            <w:pPr>
              <w:rPr>
                <w:sz w:val="22"/>
                <w:szCs w:val="22"/>
              </w:rPr>
            </w:pPr>
            <w:r>
              <w:rPr>
                <w:sz w:val="22"/>
                <w:szCs w:val="22"/>
              </w:rPr>
              <w:t>*SRSS-IE behavior screener (mid to high score)</w:t>
            </w:r>
          </w:p>
          <w:p w14:paraId="6E5FCD8C" w14:textId="77777777" w:rsidR="001872E5" w:rsidRDefault="001872E5" w:rsidP="00FF12A9">
            <w:pPr>
              <w:rPr>
                <w:sz w:val="22"/>
                <w:szCs w:val="22"/>
              </w:rPr>
            </w:pPr>
            <w:r>
              <w:rPr>
                <w:sz w:val="22"/>
                <w:szCs w:val="22"/>
              </w:rPr>
              <w:t>*Office or nurse referrals</w:t>
            </w:r>
          </w:p>
          <w:p w14:paraId="000146C2" w14:textId="6C5D56FD" w:rsidR="001872E5" w:rsidRDefault="001872E5" w:rsidP="007F36D0">
            <w:pPr>
              <w:rPr>
                <w:iCs/>
                <w:sz w:val="22"/>
                <w:szCs w:val="22"/>
              </w:rPr>
            </w:pPr>
            <w:r>
              <w:rPr>
                <w:sz w:val="22"/>
                <w:szCs w:val="22"/>
              </w:rPr>
              <w:t>*Self, peer, parental, or community referrals.</w:t>
            </w:r>
          </w:p>
        </w:tc>
        <w:tc>
          <w:tcPr>
            <w:tcW w:w="2970" w:type="dxa"/>
          </w:tcPr>
          <w:p w14:paraId="53DF0DBD" w14:textId="77777777" w:rsidR="001872E5" w:rsidRDefault="001872E5" w:rsidP="00FF12A9">
            <w:pPr>
              <w:rPr>
                <w:sz w:val="22"/>
                <w:szCs w:val="22"/>
              </w:rPr>
            </w:pPr>
            <w:r>
              <w:rPr>
                <w:sz w:val="22"/>
                <w:szCs w:val="22"/>
              </w:rPr>
              <w:t>*Grades, attendance, SRSS-IE (mid to high), office or nurse referrals; self, peer, parental or community referrals.</w:t>
            </w:r>
          </w:p>
          <w:p w14:paraId="2F1EDFCE" w14:textId="77777777" w:rsidR="001872E5" w:rsidRDefault="001872E5" w:rsidP="00FF12A9">
            <w:pPr>
              <w:rPr>
                <w:sz w:val="22"/>
                <w:szCs w:val="22"/>
              </w:rPr>
            </w:pPr>
          </w:p>
          <w:p w14:paraId="4E7CBB00" w14:textId="77777777" w:rsidR="001872E5" w:rsidRDefault="001872E5" w:rsidP="00FF12A9">
            <w:pPr>
              <w:ind w:left="-108"/>
              <w:rPr>
                <w:iCs/>
                <w:sz w:val="22"/>
                <w:szCs w:val="22"/>
              </w:rPr>
            </w:pPr>
          </w:p>
          <w:p w14:paraId="4C0441BD" w14:textId="77777777" w:rsidR="001872E5" w:rsidRDefault="001872E5" w:rsidP="007F36D0">
            <w:pPr>
              <w:rPr>
                <w:sz w:val="22"/>
                <w:szCs w:val="22"/>
              </w:rPr>
            </w:pPr>
          </w:p>
        </w:tc>
        <w:tc>
          <w:tcPr>
            <w:tcW w:w="2995" w:type="dxa"/>
          </w:tcPr>
          <w:p w14:paraId="221ECEB0" w14:textId="77777777" w:rsidR="001872E5" w:rsidRDefault="001872E5" w:rsidP="00FF12A9">
            <w:pPr>
              <w:rPr>
                <w:sz w:val="22"/>
                <w:szCs w:val="22"/>
              </w:rPr>
            </w:pPr>
            <w:r>
              <w:rPr>
                <w:sz w:val="22"/>
                <w:szCs w:val="22"/>
              </w:rPr>
              <w:t>*Increased grades and attendance</w:t>
            </w:r>
          </w:p>
          <w:p w14:paraId="5A5AD184" w14:textId="12EBE7B1" w:rsidR="001872E5" w:rsidRDefault="001872E5" w:rsidP="007F36D0">
            <w:pPr>
              <w:rPr>
                <w:sz w:val="22"/>
                <w:szCs w:val="22"/>
              </w:rPr>
            </w:pPr>
            <w:r>
              <w:rPr>
                <w:sz w:val="22"/>
                <w:szCs w:val="22"/>
              </w:rPr>
              <w:t>*Decreased SRSS-IE results and staff referrals</w:t>
            </w:r>
          </w:p>
        </w:tc>
      </w:tr>
      <w:tr w:rsidR="001872E5" w:rsidRPr="00E925C9" w14:paraId="27A22D82" w14:textId="77777777" w:rsidTr="00E7097D">
        <w:trPr>
          <w:trHeight w:val="1025"/>
          <w:jc w:val="center"/>
        </w:trPr>
        <w:tc>
          <w:tcPr>
            <w:tcW w:w="1795" w:type="dxa"/>
          </w:tcPr>
          <w:p w14:paraId="4F8F9818" w14:textId="3B75D9DE" w:rsidR="001872E5" w:rsidRPr="00E925C9" w:rsidRDefault="002B3442" w:rsidP="2FC4122A">
            <w:pPr>
              <w:rPr>
                <w:sz w:val="22"/>
                <w:szCs w:val="22"/>
                <w:highlight w:val="yellow"/>
              </w:rPr>
            </w:pPr>
            <w:r w:rsidRPr="002B3442">
              <w:rPr>
                <w:sz w:val="22"/>
                <w:szCs w:val="22"/>
              </w:rPr>
              <w:t xml:space="preserve">Altered </w:t>
            </w:r>
            <w:r w:rsidR="2FC4122A" w:rsidRPr="002B3442">
              <w:rPr>
                <w:sz w:val="22"/>
                <w:szCs w:val="22"/>
              </w:rPr>
              <w:t>Schedule</w:t>
            </w:r>
          </w:p>
        </w:tc>
        <w:tc>
          <w:tcPr>
            <w:tcW w:w="3233" w:type="dxa"/>
          </w:tcPr>
          <w:p w14:paraId="52CAA769" w14:textId="6EABC9F2" w:rsidR="001872E5" w:rsidRPr="00E925C9" w:rsidRDefault="2FC4122A" w:rsidP="2FC4122A">
            <w:pPr>
              <w:rPr>
                <w:sz w:val="22"/>
                <w:szCs w:val="22"/>
              </w:rPr>
            </w:pPr>
            <w:r w:rsidRPr="2FC4122A">
              <w:rPr>
                <w:sz w:val="22"/>
                <w:szCs w:val="22"/>
              </w:rPr>
              <w:t xml:space="preserve">An alteration </w:t>
            </w:r>
            <w:r w:rsidR="002B3442">
              <w:rPr>
                <w:sz w:val="22"/>
                <w:szCs w:val="22"/>
              </w:rPr>
              <w:t xml:space="preserve">or reduction </w:t>
            </w:r>
            <w:r w:rsidRPr="2FC4122A">
              <w:rPr>
                <w:sz w:val="22"/>
                <w:szCs w:val="22"/>
              </w:rPr>
              <w:t>of a student’s schedule</w:t>
            </w:r>
            <w:r w:rsidR="008864A6">
              <w:rPr>
                <w:sz w:val="22"/>
                <w:szCs w:val="22"/>
              </w:rPr>
              <w:t xml:space="preserve"> </w:t>
            </w:r>
            <w:r w:rsidR="00E7097D">
              <w:rPr>
                <w:sz w:val="22"/>
                <w:szCs w:val="22"/>
              </w:rPr>
              <w:t xml:space="preserve">by a counselor or administrator </w:t>
            </w:r>
            <w:r w:rsidR="008864A6">
              <w:rPr>
                <w:sz w:val="22"/>
                <w:szCs w:val="22"/>
              </w:rPr>
              <w:t xml:space="preserve">based on </w:t>
            </w:r>
            <w:r w:rsidR="002B3442">
              <w:rPr>
                <w:sz w:val="22"/>
                <w:szCs w:val="22"/>
              </w:rPr>
              <w:t>student’s</w:t>
            </w:r>
            <w:r w:rsidR="008864A6">
              <w:rPr>
                <w:sz w:val="22"/>
                <w:szCs w:val="22"/>
              </w:rPr>
              <w:t xml:space="preserve"> social/emotional needs</w:t>
            </w:r>
            <w:r w:rsidR="002B3442">
              <w:rPr>
                <w:sz w:val="22"/>
                <w:szCs w:val="22"/>
              </w:rPr>
              <w:t>.</w:t>
            </w:r>
          </w:p>
        </w:tc>
        <w:tc>
          <w:tcPr>
            <w:tcW w:w="3157" w:type="dxa"/>
          </w:tcPr>
          <w:p w14:paraId="66B54DBD" w14:textId="31FAFCF7" w:rsidR="001872E5" w:rsidRPr="00E925C9" w:rsidRDefault="2FC4122A" w:rsidP="2FC4122A">
            <w:pPr>
              <w:rPr>
                <w:sz w:val="22"/>
                <w:szCs w:val="22"/>
              </w:rPr>
            </w:pPr>
            <w:r w:rsidRPr="2FC4122A">
              <w:rPr>
                <w:sz w:val="22"/>
                <w:szCs w:val="22"/>
              </w:rPr>
              <w:t>Any one of the following:</w:t>
            </w:r>
          </w:p>
          <w:p w14:paraId="26C81813" w14:textId="071FF1C6" w:rsidR="001872E5" w:rsidRPr="00E925C9" w:rsidRDefault="2FC4122A" w:rsidP="2FC4122A">
            <w:pPr>
              <w:rPr>
                <w:sz w:val="22"/>
                <w:szCs w:val="22"/>
              </w:rPr>
            </w:pPr>
            <w:r w:rsidRPr="2FC4122A">
              <w:rPr>
                <w:sz w:val="22"/>
                <w:szCs w:val="22"/>
              </w:rPr>
              <w:t>*Physical</w:t>
            </w:r>
            <w:r w:rsidR="00E7097D">
              <w:rPr>
                <w:sz w:val="22"/>
                <w:szCs w:val="22"/>
              </w:rPr>
              <w:t>/Social/Emotional</w:t>
            </w:r>
          </w:p>
          <w:p w14:paraId="4385470E" w14:textId="0F84A3FA" w:rsidR="001872E5" w:rsidRPr="00E925C9" w:rsidRDefault="2FC4122A" w:rsidP="2FC4122A">
            <w:pPr>
              <w:rPr>
                <w:sz w:val="22"/>
                <w:szCs w:val="22"/>
              </w:rPr>
            </w:pPr>
            <w:r w:rsidRPr="2FC4122A">
              <w:rPr>
                <w:sz w:val="22"/>
                <w:szCs w:val="22"/>
              </w:rPr>
              <w:t>*Other extenuating circumstances</w:t>
            </w:r>
          </w:p>
        </w:tc>
        <w:tc>
          <w:tcPr>
            <w:tcW w:w="2970" w:type="dxa"/>
          </w:tcPr>
          <w:p w14:paraId="335E23CB" w14:textId="65D89797" w:rsidR="001872E5" w:rsidRDefault="2FC4122A" w:rsidP="2FC4122A">
            <w:pPr>
              <w:rPr>
                <w:sz w:val="22"/>
                <w:szCs w:val="22"/>
              </w:rPr>
            </w:pPr>
            <w:r w:rsidRPr="2FC4122A">
              <w:rPr>
                <w:sz w:val="22"/>
                <w:szCs w:val="22"/>
              </w:rPr>
              <w:t>*Attendance</w:t>
            </w:r>
          </w:p>
          <w:p w14:paraId="6B03AABE" w14:textId="3AC65022" w:rsidR="001872E5" w:rsidRDefault="2FC4122A" w:rsidP="2FC4122A">
            <w:pPr>
              <w:rPr>
                <w:sz w:val="22"/>
                <w:szCs w:val="22"/>
              </w:rPr>
            </w:pPr>
            <w:r w:rsidRPr="2FC4122A">
              <w:rPr>
                <w:sz w:val="22"/>
                <w:szCs w:val="22"/>
              </w:rPr>
              <w:t>*Grades</w:t>
            </w:r>
          </w:p>
          <w:p w14:paraId="191A9441" w14:textId="2BB63C6F" w:rsidR="00084D42" w:rsidRDefault="00084D42" w:rsidP="2FC4122A">
            <w:pPr>
              <w:rPr>
                <w:sz w:val="22"/>
                <w:szCs w:val="22"/>
              </w:rPr>
            </w:pPr>
            <w:r>
              <w:rPr>
                <w:sz w:val="22"/>
                <w:szCs w:val="22"/>
              </w:rPr>
              <w:t>*Parent Feedback</w:t>
            </w:r>
          </w:p>
          <w:p w14:paraId="2D65C119" w14:textId="77777777" w:rsidR="001872E5" w:rsidRPr="00E925C9" w:rsidRDefault="001872E5" w:rsidP="00DA020D">
            <w:pPr>
              <w:rPr>
                <w:sz w:val="22"/>
                <w:szCs w:val="22"/>
              </w:rPr>
            </w:pPr>
          </w:p>
        </w:tc>
        <w:tc>
          <w:tcPr>
            <w:tcW w:w="2995" w:type="dxa"/>
          </w:tcPr>
          <w:p w14:paraId="33ADA510" w14:textId="5AE30E9A" w:rsidR="001872E5" w:rsidRPr="00E925C9" w:rsidRDefault="33F93853" w:rsidP="33F93853">
            <w:pPr>
              <w:rPr>
                <w:sz w:val="22"/>
                <w:szCs w:val="22"/>
              </w:rPr>
            </w:pPr>
            <w:r w:rsidRPr="33F93853">
              <w:rPr>
                <w:sz w:val="22"/>
                <w:szCs w:val="22"/>
              </w:rPr>
              <w:t>*Parent, student, counselor, administration decision</w:t>
            </w:r>
          </w:p>
        </w:tc>
      </w:tr>
      <w:tr w:rsidR="001872E5" w:rsidRPr="00E925C9" w14:paraId="6DA9150E" w14:textId="77777777" w:rsidTr="002B3442">
        <w:trPr>
          <w:jc w:val="center"/>
        </w:trPr>
        <w:tc>
          <w:tcPr>
            <w:tcW w:w="1795" w:type="dxa"/>
          </w:tcPr>
          <w:p w14:paraId="48DA9991" w14:textId="66161AB0" w:rsidR="001872E5" w:rsidRPr="00E925C9" w:rsidRDefault="4C77B4A4" w:rsidP="4C77B4A4">
            <w:pPr>
              <w:rPr>
                <w:sz w:val="22"/>
                <w:szCs w:val="22"/>
                <w:highlight w:val="black"/>
              </w:rPr>
            </w:pPr>
            <w:r w:rsidRPr="4C77B4A4">
              <w:rPr>
                <w:sz w:val="22"/>
                <w:szCs w:val="22"/>
              </w:rPr>
              <w:t>Extended Semester</w:t>
            </w:r>
          </w:p>
        </w:tc>
        <w:tc>
          <w:tcPr>
            <w:tcW w:w="3233" w:type="dxa"/>
          </w:tcPr>
          <w:p w14:paraId="054235CF" w14:textId="795C8D75" w:rsidR="001872E5" w:rsidRPr="00E925C9" w:rsidRDefault="2FC4122A" w:rsidP="00E7097D">
            <w:pPr>
              <w:rPr>
                <w:sz w:val="22"/>
                <w:szCs w:val="22"/>
              </w:rPr>
            </w:pPr>
            <w:r w:rsidRPr="2FC4122A">
              <w:rPr>
                <w:sz w:val="22"/>
                <w:szCs w:val="22"/>
              </w:rPr>
              <w:t xml:space="preserve">Additional time extended to students from the previous semester </w:t>
            </w:r>
            <w:r w:rsidR="00E7097D">
              <w:rPr>
                <w:sz w:val="22"/>
                <w:szCs w:val="22"/>
              </w:rPr>
              <w:t xml:space="preserve">to complete course work </w:t>
            </w:r>
            <w:r w:rsidRPr="2FC4122A">
              <w:rPr>
                <w:sz w:val="22"/>
                <w:szCs w:val="22"/>
              </w:rPr>
              <w:t>based on individual need.</w:t>
            </w:r>
            <w:r w:rsidR="00E7097D">
              <w:rPr>
                <w:sz w:val="22"/>
                <w:szCs w:val="22"/>
              </w:rPr>
              <w:t xml:space="preserve"> Provided by teacher and administration.</w:t>
            </w:r>
          </w:p>
        </w:tc>
        <w:tc>
          <w:tcPr>
            <w:tcW w:w="3157" w:type="dxa"/>
          </w:tcPr>
          <w:p w14:paraId="71270B49" w14:textId="315108DA" w:rsidR="001872E5" w:rsidRPr="00E925C9" w:rsidRDefault="004C1C9F" w:rsidP="4C77B4A4">
            <w:pPr>
              <w:rPr>
                <w:sz w:val="22"/>
                <w:szCs w:val="22"/>
              </w:rPr>
            </w:pPr>
            <w:r>
              <w:rPr>
                <w:sz w:val="22"/>
                <w:szCs w:val="22"/>
              </w:rPr>
              <w:t>*</w:t>
            </w:r>
            <w:r w:rsidR="4C77B4A4" w:rsidRPr="4C77B4A4">
              <w:rPr>
                <w:sz w:val="22"/>
                <w:szCs w:val="22"/>
              </w:rPr>
              <w:t>Semester grade above 55%</w:t>
            </w:r>
          </w:p>
          <w:p w14:paraId="0BBDE0D2" w14:textId="0CCD5822" w:rsidR="001872E5" w:rsidRPr="00E925C9" w:rsidRDefault="004C1C9F" w:rsidP="4C77B4A4">
            <w:pPr>
              <w:rPr>
                <w:sz w:val="22"/>
                <w:szCs w:val="22"/>
              </w:rPr>
            </w:pPr>
            <w:r>
              <w:rPr>
                <w:sz w:val="22"/>
                <w:szCs w:val="22"/>
              </w:rPr>
              <w:t>*</w:t>
            </w:r>
            <w:r w:rsidR="4C77B4A4" w:rsidRPr="4C77B4A4">
              <w:rPr>
                <w:sz w:val="22"/>
                <w:szCs w:val="22"/>
              </w:rPr>
              <w:t>Failing because of one test, project, paper or major assignment</w:t>
            </w:r>
          </w:p>
          <w:p w14:paraId="5816E96A" w14:textId="3CBAC806" w:rsidR="001872E5" w:rsidRPr="00E925C9" w:rsidRDefault="004C1C9F" w:rsidP="4C77B4A4">
            <w:pPr>
              <w:rPr>
                <w:sz w:val="22"/>
                <w:szCs w:val="22"/>
              </w:rPr>
            </w:pPr>
            <w:r>
              <w:rPr>
                <w:sz w:val="22"/>
                <w:szCs w:val="22"/>
              </w:rPr>
              <w:t>*</w:t>
            </w:r>
            <w:r w:rsidR="4C77B4A4" w:rsidRPr="4C77B4A4">
              <w:rPr>
                <w:sz w:val="22"/>
                <w:szCs w:val="22"/>
              </w:rPr>
              <w:t>Extenuating circumstances such as illness, family matters, etc.</w:t>
            </w:r>
          </w:p>
        </w:tc>
        <w:tc>
          <w:tcPr>
            <w:tcW w:w="2970" w:type="dxa"/>
          </w:tcPr>
          <w:p w14:paraId="02056F96" w14:textId="64986671" w:rsidR="001872E5" w:rsidRDefault="33F93853" w:rsidP="33F93853">
            <w:pPr>
              <w:rPr>
                <w:sz w:val="22"/>
                <w:szCs w:val="22"/>
              </w:rPr>
            </w:pPr>
            <w:r w:rsidRPr="33F93853">
              <w:rPr>
                <w:sz w:val="22"/>
                <w:szCs w:val="22"/>
              </w:rPr>
              <w:t>Work completion by the end of January and end of June</w:t>
            </w:r>
            <w:r w:rsidR="004C1C9F">
              <w:rPr>
                <w:sz w:val="22"/>
                <w:szCs w:val="22"/>
              </w:rPr>
              <w:t xml:space="preserve"> (date established by administration).</w:t>
            </w:r>
          </w:p>
          <w:p w14:paraId="25968C6F" w14:textId="77777777" w:rsidR="001872E5" w:rsidRDefault="001872E5" w:rsidP="007F36D0">
            <w:pPr>
              <w:rPr>
                <w:sz w:val="22"/>
                <w:szCs w:val="22"/>
              </w:rPr>
            </w:pPr>
          </w:p>
          <w:p w14:paraId="6F5447DD" w14:textId="77777777" w:rsidR="001872E5" w:rsidRPr="00E925C9" w:rsidRDefault="001872E5" w:rsidP="00DA020D">
            <w:pPr>
              <w:rPr>
                <w:sz w:val="22"/>
                <w:szCs w:val="22"/>
              </w:rPr>
            </w:pPr>
          </w:p>
        </w:tc>
        <w:tc>
          <w:tcPr>
            <w:tcW w:w="2995" w:type="dxa"/>
          </w:tcPr>
          <w:p w14:paraId="72189D54" w14:textId="16716BA4" w:rsidR="001872E5" w:rsidRDefault="4C77B4A4" w:rsidP="4C77B4A4">
            <w:pPr>
              <w:rPr>
                <w:sz w:val="22"/>
                <w:szCs w:val="22"/>
              </w:rPr>
            </w:pPr>
            <w:r w:rsidRPr="4C77B4A4">
              <w:rPr>
                <w:sz w:val="22"/>
                <w:szCs w:val="22"/>
              </w:rPr>
              <w:t xml:space="preserve">A successful completion of a minimum of 60% of all projects, tests, and assignments  </w:t>
            </w:r>
          </w:p>
          <w:p w14:paraId="35588F16" w14:textId="77777777" w:rsidR="001872E5" w:rsidRDefault="001872E5" w:rsidP="007F36D0">
            <w:pPr>
              <w:rPr>
                <w:sz w:val="22"/>
                <w:szCs w:val="22"/>
              </w:rPr>
            </w:pPr>
          </w:p>
          <w:p w14:paraId="2176044E" w14:textId="77777777" w:rsidR="001872E5" w:rsidRDefault="001872E5" w:rsidP="007F36D0">
            <w:pPr>
              <w:rPr>
                <w:sz w:val="22"/>
                <w:szCs w:val="22"/>
              </w:rPr>
            </w:pPr>
          </w:p>
          <w:p w14:paraId="0F55E7C4" w14:textId="77777777" w:rsidR="001872E5" w:rsidRPr="00E925C9" w:rsidRDefault="001872E5" w:rsidP="007F36D0">
            <w:pPr>
              <w:rPr>
                <w:sz w:val="22"/>
                <w:szCs w:val="22"/>
              </w:rPr>
            </w:pPr>
          </w:p>
        </w:tc>
      </w:tr>
    </w:tbl>
    <w:p w14:paraId="5F919343" w14:textId="77777777" w:rsidR="00BD7878" w:rsidRPr="006A708E" w:rsidRDefault="00BD7878" w:rsidP="006A708E">
      <w:pPr>
        <w:rPr>
          <w:rFonts w:asciiTheme="minorHAnsi" w:eastAsia="Batang" w:hAnsiTheme="minorHAnsi" w:cstheme="minorHAnsi"/>
          <w:sz w:val="36"/>
          <w:szCs w:val="32"/>
        </w:rPr>
        <w:sectPr w:rsidR="00BD7878" w:rsidRPr="006A708E" w:rsidSect="00C13449">
          <w:headerReference w:type="default" r:id="rId33"/>
          <w:footerReference w:type="even" r:id="rId34"/>
          <w:footerReference w:type="default" r:id="rId35"/>
          <w:pgSz w:w="15840" w:h="12240" w:orient="landscape" w:code="1"/>
          <w:pgMar w:top="1080" w:right="1440" w:bottom="1440" w:left="1440" w:header="720" w:footer="720" w:gutter="0"/>
          <w:cols w:space="720"/>
          <w:titlePg/>
          <w:docGrid w:linePitch="360"/>
        </w:sectPr>
      </w:pPr>
    </w:p>
    <w:p w14:paraId="78DC2304" w14:textId="7B3611E1" w:rsidR="00BD7878" w:rsidRPr="00BD7878" w:rsidRDefault="00BD7878" w:rsidP="00BD7878">
      <w:pPr>
        <w:spacing w:line="360" w:lineRule="auto"/>
        <w:jc w:val="center"/>
        <w:rPr>
          <w:rFonts w:asciiTheme="minorHAnsi" w:hAnsiTheme="minorHAnsi" w:cstheme="minorHAnsi"/>
          <w:b/>
          <w:sz w:val="32"/>
          <w:szCs w:val="32"/>
        </w:rPr>
      </w:pPr>
      <w:r w:rsidRPr="00BD7878">
        <w:rPr>
          <w:rFonts w:asciiTheme="minorHAnsi" w:hAnsiTheme="minorHAnsi" w:cstheme="minorHAnsi"/>
          <w:b/>
          <w:sz w:val="32"/>
          <w:szCs w:val="32"/>
        </w:rPr>
        <w:t>Research</w:t>
      </w:r>
    </w:p>
    <w:p w14:paraId="24A14C4D" w14:textId="30384EDC" w:rsidR="00BD7878" w:rsidRDefault="00BD7878" w:rsidP="00BD7878">
      <w:pPr>
        <w:spacing w:line="360" w:lineRule="auto"/>
        <w:rPr>
          <w:rFonts w:asciiTheme="minorHAnsi" w:hAnsiTheme="minorHAnsi" w:cstheme="minorHAnsi"/>
          <w:b/>
        </w:rPr>
      </w:pPr>
      <w:r w:rsidRPr="00542422">
        <w:rPr>
          <w:rFonts w:asciiTheme="minorHAnsi" w:hAnsiTheme="minorHAnsi" w:cstheme="minorHAnsi"/>
          <w:b/>
        </w:rPr>
        <w:t>Three-Tiered Models of Prevention</w:t>
      </w:r>
    </w:p>
    <w:p w14:paraId="5AF8DA45" w14:textId="77777777" w:rsidR="00BD7878" w:rsidRDefault="00BD7878" w:rsidP="00BD7878">
      <w:pPr>
        <w:spacing w:line="360" w:lineRule="auto"/>
        <w:ind w:firstLine="720"/>
        <w:contextualSpacing/>
        <w:rPr>
          <w:rFonts w:asciiTheme="minorHAnsi" w:hAnsiTheme="minorHAnsi" w:cstheme="minorHAnsi"/>
        </w:rPr>
      </w:pPr>
      <w:r w:rsidRPr="00542422">
        <w:rPr>
          <w:rFonts w:asciiTheme="minorHAnsi" w:hAnsiTheme="minorHAnsi" w:cstheme="minorHAnsi"/>
        </w:rPr>
        <w:t xml:space="preserve">There </w:t>
      </w:r>
      <w:r>
        <w:rPr>
          <w:rFonts w:asciiTheme="minorHAnsi" w:hAnsiTheme="minorHAnsi" w:cstheme="minorHAnsi"/>
        </w:rPr>
        <w:t xml:space="preserve">are </w:t>
      </w:r>
      <w:r w:rsidRPr="00542422">
        <w:rPr>
          <w:rFonts w:asciiTheme="minorHAnsi" w:hAnsiTheme="minorHAnsi" w:cstheme="minorHAnsi"/>
        </w:rPr>
        <w:t>three-tiered models of prevention used in schools today</w:t>
      </w:r>
      <w:r>
        <w:rPr>
          <w:rFonts w:asciiTheme="minorHAnsi" w:hAnsiTheme="minorHAnsi" w:cstheme="minorHAnsi"/>
        </w:rPr>
        <w:t xml:space="preserve"> including</w:t>
      </w:r>
      <w:r w:rsidRPr="00542422">
        <w:rPr>
          <w:rFonts w:asciiTheme="minorHAnsi" w:hAnsiTheme="minorHAnsi" w:cstheme="minorHAnsi"/>
        </w:rPr>
        <w:t xml:space="preserve"> response-to-intervention (RTI; Gresham, 2002; Sugai, Horner, &amp; Gresham, 2002)</w:t>
      </w:r>
      <w:r>
        <w:rPr>
          <w:rFonts w:asciiTheme="minorHAnsi" w:hAnsiTheme="minorHAnsi" w:cstheme="minorHAnsi"/>
        </w:rPr>
        <w:t xml:space="preserve">, </w:t>
      </w:r>
      <w:r w:rsidRPr="00542422">
        <w:rPr>
          <w:rFonts w:asciiTheme="minorHAnsi" w:hAnsiTheme="minorHAnsi" w:cstheme="minorHAnsi"/>
        </w:rPr>
        <w:t>positive behavior interventions and supports (PBIS; Lewis &amp; Sugai, 1999; Sugai &amp; Horner, 2002)</w:t>
      </w:r>
      <w:r>
        <w:rPr>
          <w:rFonts w:asciiTheme="minorHAnsi" w:hAnsiTheme="minorHAnsi" w:cstheme="minorHAnsi"/>
        </w:rPr>
        <w:t>, as well as other tiered systems</w:t>
      </w:r>
      <w:r w:rsidRPr="00542422">
        <w:rPr>
          <w:rFonts w:asciiTheme="minorHAnsi" w:hAnsiTheme="minorHAnsi" w:cstheme="minorHAnsi"/>
        </w:rPr>
        <w:t>. While these models aim to identify and serve students proactively with increasingly intensive levels of support, the models differ in their area of focus (RTI mainly on academic skills and PBIS mainly on behavior).  Some educators advocate for the use of a comprehensive, integrated, three-tiered (</w:t>
      </w:r>
      <w:r>
        <w:rPr>
          <w:rFonts w:asciiTheme="minorHAnsi" w:hAnsiTheme="minorHAnsi" w:cstheme="minorHAnsi"/>
        </w:rPr>
        <w:t>CI3T</w:t>
      </w:r>
      <w:r w:rsidRPr="00542422">
        <w:rPr>
          <w:rFonts w:asciiTheme="minorHAnsi" w:hAnsiTheme="minorHAnsi" w:cstheme="minorHAnsi"/>
        </w:rPr>
        <w:t>) model of prevention that combines the areas of academic, behavioral, and social skill</w:t>
      </w:r>
      <w:r>
        <w:rPr>
          <w:rFonts w:asciiTheme="minorHAnsi" w:hAnsiTheme="minorHAnsi" w:cstheme="minorHAnsi"/>
        </w:rPr>
        <w:t>s</w:t>
      </w:r>
      <w:r w:rsidRPr="00542422">
        <w:rPr>
          <w:rFonts w:asciiTheme="minorHAnsi" w:hAnsiTheme="minorHAnsi" w:cstheme="minorHAnsi"/>
        </w:rPr>
        <w:t xml:space="preserve"> to meet students’ multiple needs given that problems in these three areas are likely to manifest concurrently (Lane &amp; Wehby, 2002; Lane, Kalberg, &amp; Menzies, 2009; </w:t>
      </w:r>
      <w:r>
        <w:rPr>
          <w:rFonts w:asciiTheme="minorHAnsi" w:hAnsiTheme="minorHAnsi" w:cstheme="minorHAnsi"/>
        </w:rPr>
        <w:t xml:space="preserve">Lane, Oakes, Menzies, &amp; Harris, 2013; </w:t>
      </w:r>
      <w:r w:rsidRPr="00542422">
        <w:rPr>
          <w:rFonts w:asciiTheme="minorHAnsi" w:hAnsiTheme="minorHAnsi" w:cstheme="minorHAnsi"/>
        </w:rPr>
        <w:t xml:space="preserve">Walker et al., 2004). </w:t>
      </w:r>
      <w:r>
        <w:rPr>
          <w:rFonts w:asciiTheme="minorHAnsi" w:hAnsiTheme="minorHAnsi" w:cstheme="minorHAnsi"/>
        </w:rPr>
        <w:t>A c</w:t>
      </w:r>
      <w:r w:rsidRPr="00542422">
        <w:rPr>
          <w:rFonts w:asciiTheme="minorHAnsi" w:hAnsiTheme="minorHAnsi" w:cstheme="minorHAnsi"/>
        </w:rPr>
        <w:t xml:space="preserve">omprehensive, integrated, three-tiered model can address each area through screening procedures to identify students who have multiple needs. </w:t>
      </w:r>
    </w:p>
    <w:p w14:paraId="17DA8108" w14:textId="61824A47" w:rsidR="00BD7878" w:rsidRPr="00542422" w:rsidRDefault="00BD7878" w:rsidP="00BD7878">
      <w:pPr>
        <w:spacing w:line="360" w:lineRule="auto"/>
        <w:ind w:firstLine="720"/>
        <w:contextualSpacing/>
        <w:rPr>
          <w:rFonts w:asciiTheme="minorHAnsi" w:hAnsiTheme="minorHAnsi" w:cstheme="minorHAnsi"/>
        </w:rPr>
      </w:pPr>
      <w:r w:rsidRPr="00A56D01">
        <w:rPr>
          <w:rFonts w:asciiTheme="minorHAnsi" w:hAnsiTheme="minorHAnsi" w:cstheme="minorHAnsi"/>
        </w:rPr>
        <w:t>Implementing any new system to improve student outcomes requires an initial investment of time and energy</w:t>
      </w:r>
      <w:r>
        <w:rPr>
          <w:rFonts w:asciiTheme="minorHAnsi" w:hAnsiTheme="minorHAnsi" w:cstheme="minorHAnsi"/>
        </w:rPr>
        <w:t xml:space="preserve">. However, multi-tiered models capitalize on effective instructional and classroom management practices that </w:t>
      </w:r>
      <w:r w:rsidRPr="00A56D01">
        <w:rPr>
          <w:rFonts w:asciiTheme="minorHAnsi" w:hAnsiTheme="minorHAnsi" w:cstheme="minorHAnsi"/>
        </w:rPr>
        <w:t>teachers already use</w:t>
      </w:r>
      <w:r>
        <w:rPr>
          <w:rFonts w:asciiTheme="minorHAnsi" w:hAnsiTheme="minorHAnsi" w:cstheme="minorHAnsi"/>
        </w:rPr>
        <w:t xml:space="preserve"> (Lane, Menzies, Ennis, &amp; Bezdek, 2013)</w:t>
      </w:r>
      <w:r w:rsidRPr="00A56D01">
        <w:rPr>
          <w:rFonts w:asciiTheme="minorHAnsi" w:hAnsiTheme="minorHAnsi" w:cstheme="minorHAnsi"/>
        </w:rPr>
        <w:t xml:space="preserve">. </w:t>
      </w:r>
      <w:r>
        <w:rPr>
          <w:rFonts w:asciiTheme="minorHAnsi" w:hAnsiTheme="minorHAnsi" w:cstheme="minorHAnsi"/>
        </w:rPr>
        <w:t>One strength of CI3T models is that they involve contribution from all faculty and staff to establish</w:t>
      </w:r>
      <w:r w:rsidRPr="00A56D01">
        <w:rPr>
          <w:rFonts w:asciiTheme="minorHAnsi" w:hAnsiTheme="minorHAnsi" w:cstheme="minorHAnsi"/>
        </w:rPr>
        <w:t xml:space="preserve"> common expectations and procedures in academic, beh</w:t>
      </w:r>
      <w:r>
        <w:rPr>
          <w:rFonts w:asciiTheme="minorHAnsi" w:hAnsiTheme="minorHAnsi" w:cstheme="minorHAnsi"/>
        </w:rPr>
        <w:t xml:space="preserve">avioral, and social domains. Then, these changes occur at a systems level. </w:t>
      </w:r>
      <w:r w:rsidR="00BA59BC">
        <w:rPr>
          <w:rFonts w:asciiTheme="minorHAnsi" w:hAnsiTheme="minorHAnsi" w:cstheme="minorHAnsi"/>
        </w:rPr>
        <w:t xml:space="preserve"> When a school’s staff member</w:t>
      </w:r>
      <w:r w:rsidRPr="00A56D01">
        <w:rPr>
          <w:rFonts w:asciiTheme="minorHAnsi" w:hAnsiTheme="minorHAnsi" w:cstheme="minorHAnsi"/>
        </w:rPr>
        <w:t xml:space="preserve">s work </w:t>
      </w:r>
      <w:r>
        <w:rPr>
          <w:rFonts w:asciiTheme="minorHAnsi" w:hAnsiTheme="minorHAnsi" w:cstheme="minorHAnsi"/>
        </w:rPr>
        <w:t xml:space="preserve">collaboratively to identify and implement agreed upon </w:t>
      </w:r>
      <w:r w:rsidRPr="00A56D01">
        <w:rPr>
          <w:rFonts w:asciiTheme="minorHAnsi" w:hAnsiTheme="minorHAnsi" w:cstheme="minorHAnsi"/>
        </w:rPr>
        <w:t xml:space="preserve">strategies and practices, they create an opportunity to establish a </w:t>
      </w:r>
      <w:r>
        <w:rPr>
          <w:rFonts w:asciiTheme="minorHAnsi" w:hAnsiTheme="minorHAnsi" w:cstheme="minorHAnsi"/>
        </w:rPr>
        <w:t>positive</w:t>
      </w:r>
      <w:r w:rsidRPr="00A56D01">
        <w:rPr>
          <w:rFonts w:asciiTheme="minorHAnsi" w:hAnsiTheme="minorHAnsi" w:cstheme="minorHAnsi"/>
        </w:rPr>
        <w:t xml:space="preserve"> school culture. </w:t>
      </w:r>
      <w:r>
        <w:rPr>
          <w:rFonts w:asciiTheme="minorHAnsi" w:hAnsiTheme="minorHAnsi" w:cstheme="minorHAnsi"/>
        </w:rPr>
        <w:t xml:space="preserve"> Moreover, in</w:t>
      </w:r>
      <w:r w:rsidRPr="00A56D01">
        <w:rPr>
          <w:rFonts w:asciiTheme="minorHAnsi" w:hAnsiTheme="minorHAnsi" w:cstheme="minorHAnsi"/>
        </w:rPr>
        <w:t xml:space="preserve"> a </w:t>
      </w:r>
      <w:r>
        <w:rPr>
          <w:rFonts w:asciiTheme="minorHAnsi" w:hAnsiTheme="minorHAnsi" w:cstheme="minorHAnsi"/>
        </w:rPr>
        <w:t>CI3T</w:t>
      </w:r>
      <w:r w:rsidRPr="00A56D01">
        <w:rPr>
          <w:rFonts w:asciiTheme="minorHAnsi" w:hAnsiTheme="minorHAnsi" w:cstheme="minorHAnsi"/>
        </w:rPr>
        <w:t xml:space="preserve"> model, school</w:t>
      </w:r>
      <w:r>
        <w:rPr>
          <w:rFonts w:asciiTheme="minorHAnsi" w:hAnsiTheme="minorHAnsi" w:cstheme="minorHAnsi"/>
        </w:rPr>
        <w:t xml:space="preserve">-site faculty and </w:t>
      </w:r>
      <w:r w:rsidRPr="00A56D01">
        <w:rPr>
          <w:rFonts w:asciiTheme="minorHAnsi" w:hAnsiTheme="minorHAnsi" w:cstheme="minorHAnsi"/>
        </w:rPr>
        <w:t>staf</w:t>
      </w:r>
      <w:r>
        <w:rPr>
          <w:rFonts w:asciiTheme="minorHAnsi" w:hAnsiTheme="minorHAnsi" w:cstheme="minorHAnsi"/>
        </w:rPr>
        <w:t xml:space="preserve">f </w:t>
      </w:r>
      <w:r w:rsidRPr="003162C3">
        <w:rPr>
          <w:rFonts w:asciiTheme="minorHAnsi" w:hAnsiTheme="minorHAnsi" w:cstheme="minorHAnsi"/>
          <w:i/>
        </w:rPr>
        <w:t xml:space="preserve">all </w:t>
      </w:r>
      <w:r>
        <w:rPr>
          <w:rFonts w:asciiTheme="minorHAnsi" w:hAnsiTheme="minorHAnsi" w:cstheme="minorHAnsi"/>
        </w:rPr>
        <w:t>have a voice: they individually and collectively contribute to decisions about</w:t>
      </w:r>
      <w:r w:rsidRPr="00A56D01">
        <w:rPr>
          <w:rFonts w:asciiTheme="minorHAnsi" w:hAnsiTheme="minorHAnsi" w:cstheme="minorHAnsi"/>
        </w:rPr>
        <w:t xml:space="preserve"> behavioral expectations </w:t>
      </w:r>
      <w:r>
        <w:rPr>
          <w:rFonts w:asciiTheme="minorHAnsi" w:hAnsiTheme="minorHAnsi" w:cstheme="minorHAnsi"/>
        </w:rPr>
        <w:t>taught</w:t>
      </w:r>
      <w:r w:rsidRPr="00A56D01">
        <w:rPr>
          <w:rFonts w:asciiTheme="minorHAnsi" w:hAnsiTheme="minorHAnsi" w:cstheme="minorHAnsi"/>
        </w:rPr>
        <w:t xml:space="preserve"> to all students to support positive behavior and facilitate </w:t>
      </w:r>
      <w:r>
        <w:rPr>
          <w:rFonts w:asciiTheme="minorHAnsi" w:hAnsiTheme="minorHAnsi" w:cstheme="minorHAnsi"/>
        </w:rPr>
        <w:t>participation in instruction</w:t>
      </w:r>
      <w:r w:rsidRPr="00A56D01">
        <w:rPr>
          <w:rFonts w:asciiTheme="minorHAnsi" w:hAnsiTheme="minorHAnsi" w:cstheme="minorHAnsi"/>
        </w:rPr>
        <w:t xml:space="preserve">. </w:t>
      </w:r>
      <w:r>
        <w:rPr>
          <w:rFonts w:asciiTheme="minorHAnsi" w:hAnsiTheme="minorHAnsi" w:cstheme="minorHAnsi"/>
        </w:rPr>
        <w:t xml:space="preserve"> In addition – and equally important – faculty and staff determine a shared system for </w:t>
      </w:r>
      <w:r w:rsidRPr="00A56D01">
        <w:rPr>
          <w:rFonts w:asciiTheme="minorHAnsi" w:hAnsiTheme="minorHAnsi" w:cstheme="minorHAnsi"/>
        </w:rPr>
        <w:t>recogniz</w:t>
      </w:r>
      <w:r>
        <w:rPr>
          <w:rFonts w:asciiTheme="minorHAnsi" w:hAnsiTheme="minorHAnsi" w:cstheme="minorHAnsi"/>
        </w:rPr>
        <w:t>ing</w:t>
      </w:r>
      <w:r w:rsidRPr="00A56D01">
        <w:rPr>
          <w:rFonts w:asciiTheme="minorHAnsi" w:hAnsiTheme="minorHAnsi" w:cstheme="minorHAnsi"/>
        </w:rPr>
        <w:t xml:space="preserve"> and reinforc</w:t>
      </w:r>
      <w:r>
        <w:rPr>
          <w:rFonts w:asciiTheme="minorHAnsi" w:hAnsiTheme="minorHAnsi" w:cstheme="minorHAnsi"/>
        </w:rPr>
        <w:t>ing</w:t>
      </w:r>
      <w:r w:rsidRPr="00A56D01">
        <w:rPr>
          <w:rFonts w:asciiTheme="minorHAnsi" w:hAnsiTheme="minorHAnsi" w:cstheme="minorHAnsi"/>
        </w:rPr>
        <w:t xml:space="preserve"> students’ efforts to reach those expectations. This is a major </w:t>
      </w:r>
      <w:r>
        <w:rPr>
          <w:rFonts w:asciiTheme="minorHAnsi" w:hAnsiTheme="minorHAnsi" w:cstheme="minorHAnsi"/>
        </w:rPr>
        <w:t>departure from previous models</w:t>
      </w:r>
      <w:r w:rsidRPr="00A56D01">
        <w:rPr>
          <w:rFonts w:asciiTheme="minorHAnsi" w:hAnsiTheme="minorHAnsi" w:cstheme="minorHAnsi"/>
        </w:rPr>
        <w:t xml:space="preserve"> in which each teacher </w:t>
      </w:r>
      <w:r w:rsidR="009D6525">
        <w:rPr>
          <w:rFonts w:asciiTheme="minorHAnsi" w:hAnsiTheme="minorHAnsi" w:cstheme="minorHAnsi"/>
        </w:rPr>
        <w:t>set</w:t>
      </w:r>
      <w:r>
        <w:rPr>
          <w:rFonts w:asciiTheme="minorHAnsi" w:hAnsiTheme="minorHAnsi" w:cstheme="minorHAnsi"/>
        </w:rPr>
        <w:t xml:space="preserve"> his or her</w:t>
      </w:r>
      <w:r w:rsidRPr="00A56D01">
        <w:rPr>
          <w:rFonts w:asciiTheme="minorHAnsi" w:hAnsiTheme="minorHAnsi" w:cstheme="minorHAnsi"/>
        </w:rPr>
        <w:t xml:space="preserve"> own rules and </w:t>
      </w:r>
      <w:r>
        <w:rPr>
          <w:rFonts w:asciiTheme="minorHAnsi" w:hAnsiTheme="minorHAnsi" w:cstheme="minorHAnsi"/>
        </w:rPr>
        <w:t>has sole individual responsibilities for their own students. I</w:t>
      </w:r>
      <w:r w:rsidRPr="00A56D01">
        <w:rPr>
          <w:rFonts w:asciiTheme="minorHAnsi" w:hAnsiTheme="minorHAnsi" w:cstheme="minorHAnsi"/>
        </w:rPr>
        <w:t xml:space="preserve">t is also a shift </w:t>
      </w:r>
      <w:r>
        <w:rPr>
          <w:rFonts w:asciiTheme="minorHAnsi" w:hAnsiTheme="minorHAnsi" w:cstheme="minorHAnsi"/>
        </w:rPr>
        <w:t>away from reactive approaches that involved focusing mainly on students’ misbehavior</w:t>
      </w:r>
      <w:r w:rsidRPr="00A56D01">
        <w:rPr>
          <w:rFonts w:asciiTheme="minorHAnsi" w:hAnsiTheme="minorHAnsi" w:cstheme="minorHAnsi"/>
        </w:rPr>
        <w:t xml:space="preserve"> toward </w:t>
      </w:r>
      <w:r>
        <w:rPr>
          <w:rFonts w:asciiTheme="minorHAnsi" w:hAnsiTheme="minorHAnsi" w:cstheme="minorHAnsi"/>
        </w:rPr>
        <w:t xml:space="preserve">an instructional approach to behavior that involves </w:t>
      </w:r>
      <w:r w:rsidRPr="00A56D01">
        <w:rPr>
          <w:rFonts w:asciiTheme="minorHAnsi" w:hAnsiTheme="minorHAnsi" w:cstheme="minorHAnsi"/>
        </w:rPr>
        <w:t xml:space="preserve">actively looking for and </w:t>
      </w:r>
      <w:r>
        <w:rPr>
          <w:rFonts w:asciiTheme="minorHAnsi" w:hAnsiTheme="minorHAnsi" w:cstheme="minorHAnsi"/>
        </w:rPr>
        <w:t xml:space="preserve">recognizing students’ </w:t>
      </w:r>
      <w:r w:rsidRPr="00A56D01">
        <w:rPr>
          <w:rFonts w:asciiTheme="minorHAnsi" w:hAnsiTheme="minorHAnsi" w:cstheme="minorHAnsi"/>
        </w:rPr>
        <w:t>positive student behavior</w:t>
      </w:r>
      <w:r>
        <w:rPr>
          <w:rFonts w:asciiTheme="minorHAnsi" w:hAnsiTheme="minorHAnsi" w:cstheme="minorHAnsi"/>
        </w:rPr>
        <w:t>s</w:t>
      </w:r>
      <w:r w:rsidRPr="00A56D01">
        <w:rPr>
          <w:rFonts w:asciiTheme="minorHAnsi" w:hAnsiTheme="minorHAnsi" w:cstheme="minorHAnsi"/>
        </w:rPr>
        <w:t xml:space="preserve"> </w:t>
      </w:r>
      <w:r>
        <w:rPr>
          <w:rFonts w:asciiTheme="minorHAnsi" w:hAnsiTheme="minorHAnsi" w:cstheme="minorHAnsi"/>
        </w:rPr>
        <w:t>using</w:t>
      </w:r>
      <w:r w:rsidRPr="00A56D01">
        <w:rPr>
          <w:rFonts w:asciiTheme="minorHAnsi" w:hAnsiTheme="minorHAnsi" w:cstheme="minorHAnsi"/>
        </w:rPr>
        <w:t xml:space="preserve"> behavior specific praise. Finally, expecting the entire school staff (e.g., office and custodial personnel, instructional aides, bus drivers) to support </w:t>
      </w:r>
      <w:r>
        <w:rPr>
          <w:rFonts w:asciiTheme="minorHAnsi" w:hAnsiTheme="minorHAnsi" w:cstheme="minorHAnsi"/>
        </w:rPr>
        <w:t xml:space="preserve">school-wide </w:t>
      </w:r>
      <w:r w:rsidRPr="00A56D01">
        <w:rPr>
          <w:rFonts w:asciiTheme="minorHAnsi" w:hAnsiTheme="minorHAnsi" w:cstheme="minorHAnsi"/>
        </w:rPr>
        <w:t>behavioral expectations</w:t>
      </w:r>
      <w:r>
        <w:rPr>
          <w:rFonts w:asciiTheme="minorHAnsi" w:hAnsiTheme="minorHAnsi" w:cstheme="minorHAnsi"/>
        </w:rPr>
        <w:t xml:space="preserve"> as well as the school-wide social skills </w:t>
      </w:r>
      <w:r w:rsidRPr="00A56D01">
        <w:rPr>
          <w:rFonts w:asciiTheme="minorHAnsi" w:hAnsiTheme="minorHAnsi" w:cstheme="minorHAnsi"/>
        </w:rPr>
        <w:t>empower</w:t>
      </w:r>
      <w:r>
        <w:rPr>
          <w:rFonts w:asciiTheme="minorHAnsi" w:hAnsiTheme="minorHAnsi" w:cstheme="minorHAnsi"/>
        </w:rPr>
        <w:t>s</w:t>
      </w:r>
      <w:r w:rsidRPr="00A56D01">
        <w:rPr>
          <w:rFonts w:asciiTheme="minorHAnsi" w:hAnsiTheme="minorHAnsi" w:cstheme="minorHAnsi"/>
        </w:rPr>
        <w:t xml:space="preserve"> them to participate proactively and positively</w:t>
      </w:r>
      <w:r>
        <w:rPr>
          <w:rFonts w:asciiTheme="minorHAnsi" w:hAnsiTheme="minorHAnsi" w:cstheme="minorHAnsi"/>
        </w:rPr>
        <w:t>, while teaching students the full skill sets needed to engage fully in instructional activities (Lane, Menzies, Ennis, &amp; Bezdek, 2013)</w:t>
      </w:r>
    </w:p>
    <w:p w14:paraId="3494BBF7" w14:textId="77777777" w:rsidR="00BD7878" w:rsidRPr="00542422" w:rsidRDefault="00BD7878" w:rsidP="00BD7878">
      <w:pPr>
        <w:spacing w:line="360" w:lineRule="auto"/>
        <w:ind w:firstLine="720"/>
        <w:contextualSpacing/>
        <w:rPr>
          <w:rFonts w:asciiTheme="minorHAnsi" w:hAnsiTheme="minorHAnsi" w:cstheme="minorHAnsi"/>
        </w:rPr>
      </w:pPr>
      <w:r w:rsidRPr="00542422">
        <w:rPr>
          <w:rFonts w:asciiTheme="minorHAnsi" w:hAnsiTheme="minorHAnsi" w:cstheme="minorHAnsi"/>
          <w:b/>
        </w:rPr>
        <w:t>Tier 1: Primary prevention.</w:t>
      </w:r>
      <w:r w:rsidRPr="00542422">
        <w:rPr>
          <w:rFonts w:asciiTheme="minorHAnsi" w:hAnsiTheme="minorHAnsi" w:cstheme="minorHAnsi"/>
        </w:rPr>
        <w:t xml:space="preserve"> In a </w:t>
      </w:r>
      <w:r>
        <w:rPr>
          <w:rFonts w:asciiTheme="minorHAnsi" w:hAnsiTheme="minorHAnsi" w:cstheme="minorHAnsi"/>
        </w:rPr>
        <w:t>CI3T</w:t>
      </w:r>
      <w:r w:rsidRPr="00542422">
        <w:rPr>
          <w:rFonts w:asciiTheme="minorHAnsi" w:hAnsiTheme="minorHAnsi" w:cstheme="minorHAnsi"/>
        </w:rPr>
        <w:t xml:space="preserve"> model, the first tier (also referred to as primary prevention or the core program) is designed as preventative and includes academic, social, and behavioral components for all students. The academic component consists of the school or district chosen validated academic curriculum based on state standards and requires that all teachers deliver effective instruction.</w:t>
      </w:r>
    </w:p>
    <w:p w14:paraId="48FBC514" w14:textId="77777777" w:rsidR="00BD7878" w:rsidRPr="00542422" w:rsidRDefault="00BD7878" w:rsidP="00BD7878">
      <w:pPr>
        <w:spacing w:line="360" w:lineRule="auto"/>
        <w:contextualSpacing/>
        <w:rPr>
          <w:rFonts w:asciiTheme="minorHAnsi" w:hAnsiTheme="minorHAnsi" w:cstheme="minorHAnsi"/>
        </w:rPr>
      </w:pPr>
      <w:r w:rsidRPr="00542422">
        <w:rPr>
          <w:rFonts w:asciiTheme="minorHAnsi" w:hAnsiTheme="minorHAnsi" w:cstheme="minorHAnsi"/>
        </w:rPr>
        <w:tab/>
        <w:t xml:space="preserve">To address students’ social needs, school site personnel may choose to implement a social skills curriculum (Elliott &amp; Gresham, 2007a) or character education program (e.g., Positive Action; 2008). The focus of the social curriculum is determined by the school’s unique needs (e.g., the need to decrease bullying behavior). An evidence-based program should be selected, </w:t>
      </w:r>
      <w:r>
        <w:rPr>
          <w:rFonts w:asciiTheme="minorHAnsi" w:hAnsiTheme="minorHAnsi" w:cstheme="minorHAnsi"/>
        </w:rPr>
        <w:t xml:space="preserve">one </w:t>
      </w:r>
      <w:r w:rsidRPr="00542422">
        <w:rPr>
          <w:rFonts w:asciiTheme="minorHAnsi" w:hAnsiTheme="minorHAnsi" w:cstheme="minorHAnsi"/>
        </w:rPr>
        <w:t xml:space="preserve">with sufficient evidence to suggest that the desired changes will be observed at a given school site provided that the program is implemented with fidelity. </w:t>
      </w:r>
    </w:p>
    <w:p w14:paraId="7DC45BA4" w14:textId="0325FA83" w:rsidR="00BD7878" w:rsidRPr="00542422" w:rsidRDefault="00BD7878" w:rsidP="00BD7878">
      <w:pPr>
        <w:spacing w:line="360" w:lineRule="auto"/>
        <w:ind w:firstLine="720"/>
        <w:contextualSpacing/>
        <w:rPr>
          <w:rFonts w:asciiTheme="minorHAnsi" w:hAnsiTheme="minorHAnsi" w:cstheme="minorHAnsi"/>
        </w:rPr>
      </w:pPr>
      <w:r w:rsidRPr="00542422">
        <w:rPr>
          <w:rFonts w:asciiTheme="minorHAnsi" w:hAnsiTheme="minorHAnsi" w:cstheme="minorHAnsi"/>
        </w:rPr>
        <w:t>Finally, the behavioral component is a positive behavior interventions and support framework in which school site personnel establish 3-5 school wide expectations for student conduct (e.g., Be respectful, Be responsible, and</w:t>
      </w:r>
      <w:r w:rsidR="00BA59BC">
        <w:rPr>
          <w:rFonts w:asciiTheme="minorHAnsi" w:hAnsiTheme="minorHAnsi" w:cstheme="minorHAnsi"/>
        </w:rPr>
        <w:t xml:space="preserve"> Excellence</w:t>
      </w:r>
      <w:r w:rsidRPr="00542422">
        <w:rPr>
          <w:rFonts w:asciiTheme="minorHAnsi" w:hAnsiTheme="minorHAnsi" w:cstheme="minorHAnsi"/>
        </w:rPr>
        <w:t>). The critical component here is that school staff explicitly teaches all students the expectations which are operationally defined for each key setting in the building (e.g.,</w:t>
      </w:r>
      <w:r>
        <w:rPr>
          <w:rFonts w:asciiTheme="minorHAnsi" w:hAnsiTheme="minorHAnsi" w:cstheme="minorHAnsi"/>
        </w:rPr>
        <w:t xml:space="preserve"> classroom, hallways, cafeteria</w:t>
      </w:r>
      <w:r w:rsidRPr="00542422">
        <w:rPr>
          <w:rFonts w:asciiTheme="minorHAnsi" w:hAnsiTheme="minorHAnsi" w:cstheme="minorHAnsi"/>
        </w:rPr>
        <w:t>). Next, students have multiple practice opportunities where teachers model the expect</w:t>
      </w:r>
      <w:r>
        <w:rPr>
          <w:rFonts w:asciiTheme="minorHAnsi" w:hAnsiTheme="minorHAnsi" w:cstheme="minorHAnsi"/>
        </w:rPr>
        <w:t>ations and then coach students o</w:t>
      </w:r>
      <w:r w:rsidRPr="00542422">
        <w:rPr>
          <w:rFonts w:asciiTheme="minorHAnsi" w:hAnsiTheme="minorHAnsi" w:cstheme="minorHAnsi"/>
        </w:rPr>
        <w:t xml:space="preserve">n how to demonstrate them. Students demonstrating expectations are reinforced with behavior-specific praise. Some schools develop elaborate PBIS reinforcement plans that include school assemblies and tangible rewards, others implement on a smaller scale making decisions based on beliefs and resources. In either case, the important factor is that all students are directly taught and provided reinforcement for demonstrating the school wide expectations. The overall goal is to provide students with </w:t>
      </w:r>
      <w:r>
        <w:rPr>
          <w:rFonts w:asciiTheme="minorHAnsi" w:hAnsiTheme="minorHAnsi" w:cstheme="minorHAnsi"/>
        </w:rPr>
        <w:t>a behavioral repertoire that allows</w:t>
      </w:r>
      <w:r w:rsidRPr="00542422">
        <w:rPr>
          <w:rFonts w:asciiTheme="minorHAnsi" w:hAnsiTheme="minorHAnsi" w:cstheme="minorHAnsi"/>
        </w:rPr>
        <w:t xml:space="preserve"> time for teaching and learning. Thus, teachers gain additional time to teach the academic and social skill or character development programs constituting the primary plan. Investing time in this instructional approach to behavior by explicitly teaching school wide expectations for behavior upfront, teachers will devote less time to addressing problem behaviors and may experience less stress (as will students) in the learning environment.  </w:t>
      </w:r>
    </w:p>
    <w:p w14:paraId="70FC9870" w14:textId="77777777" w:rsidR="00BD7878" w:rsidRPr="00542422" w:rsidRDefault="00BD7878" w:rsidP="00BD7878">
      <w:pPr>
        <w:spacing w:line="360" w:lineRule="auto"/>
        <w:contextualSpacing/>
        <w:rPr>
          <w:rFonts w:asciiTheme="minorHAnsi" w:hAnsiTheme="minorHAnsi" w:cstheme="minorHAnsi"/>
        </w:rPr>
      </w:pPr>
      <w:r w:rsidRPr="00542422">
        <w:rPr>
          <w:rFonts w:asciiTheme="minorHAnsi" w:hAnsiTheme="minorHAnsi" w:cstheme="minorHAnsi"/>
        </w:rPr>
        <w:tab/>
        <w:t xml:space="preserve"> Implementing these three areas of foci school wide, </w:t>
      </w:r>
      <w:r w:rsidRPr="00542422">
        <w:rPr>
          <w:rFonts w:asciiTheme="minorHAnsi" w:hAnsiTheme="minorHAnsi" w:cstheme="minorHAnsi"/>
          <w:i/>
        </w:rPr>
        <w:t>all</w:t>
      </w:r>
      <w:r w:rsidRPr="00542422">
        <w:rPr>
          <w:rFonts w:asciiTheme="minorHAnsi" w:hAnsiTheme="minorHAnsi" w:cstheme="minorHAnsi"/>
        </w:rPr>
        <w:t xml:space="preserve"> students are supported behaviorally, socially, and academically. Eighty percent of students are expected to respond satisfactorily and not require further intervention (Sugai &amp; Horner, 2006). However, to determine which students need more intensive support, systematic screenings are conducted. The screenings will identify students for </w:t>
      </w:r>
      <w:r>
        <w:rPr>
          <w:rFonts w:asciiTheme="minorHAnsi" w:hAnsiTheme="minorHAnsi" w:cstheme="minorHAnsi"/>
        </w:rPr>
        <w:t>T</w:t>
      </w:r>
      <w:r w:rsidRPr="00542422">
        <w:rPr>
          <w:rFonts w:asciiTheme="minorHAnsi" w:hAnsiTheme="minorHAnsi" w:cstheme="minorHAnsi"/>
        </w:rPr>
        <w:t xml:space="preserve">ier 2 (secondary) or </w:t>
      </w:r>
      <w:r>
        <w:rPr>
          <w:rFonts w:asciiTheme="minorHAnsi" w:hAnsiTheme="minorHAnsi" w:cstheme="minorHAnsi"/>
        </w:rPr>
        <w:t>T</w:t>
      </w:r>
      <w:r w:rsidRPr="00542422">
        <w:rPr>
          <w:rFonts w:asciiTheme="minorHAnsi" w:hAnsiTheme="minorHAnsi" w:cstheme="minorHAnsi"/>
        </w:rPr>
        <w:t>ier 3 (tertiary) interventions.</w:t>
      </w:r>
    </w:p>
    <w:p w14:paraId="2570F640" w14:textId="77777777" w:rsidR="00BD7878" w:rsidRPr="00542422" w:rsidRDefault="00BD7878" w:rsidP="00BD7878">
      <w:pPr>
        <w:spacing w:line="360" w:lineRule="auto"/>
        <w:contextualSpacing/>
        <w:rPr>
          <w:rFonts w:asciiTheme="minorHAnsi" w:hAnsiTheme="minorHAnsi" w:cstheme="minorHAnsi"/>
        </w:rPr>
      </w:pPr>
      <w:r w:rsidRPr="00542422">
        <w:rPr>
          <w:rFonts w:asciiTheme="minorHAnsi" w:hAnsiTheme="minorHAnsi" w:cstheme="minorHAnsi"/>
        </w:rPr>
        <w:tab/>
      </w:r>
      <w:r w:rsidRPr="00542422">
        <w:rPr>
          <w:rFonts w:asciiTheme="minorHAnsi" w:hAnsiTheme="minorHAnsi" w:cstheme="minorHAnsi"/>
          <w:b/>
        </w:rPr>
        <w:t>Tier 2: Secondary prevention.</w:t>
      </w:r>
      <w:r w:rsidRPr="00542422">
        <w:rPr>
          <w:rFonts w:asciiTheme="minorHAnsi" w:hAnsiTheme="minorHAnsi" w:cstheme="minorHAnsi"/>
        </w:rPr>
        <w:t xml:space="preserve"> Secondary supports are typically offered to small groups of students experiencing similar needs. For example, there might be groups to improve oral reading fluency using repeated readings (Chard, Ketterlin-Geller, Baker, Doabler, &amp; Apichatabutra, 2009), peer-peer interactions using social skills groups (Kalberg, Lane, &amp; Lambert, </w:t>
      </w:r>
      <w:r>
        <w:rPr>
          <w:rFonts w:asciiTheme="minorHAnsi" w:hAnsiTheme="minorHAnsi" w:cstheme="minorHAnsi"/>
        </w:rPr>
        <w:t>2012</w:t>
      </w:r>
      <w:r w:rsidRPr="00542422">
        <w:rPr>
          <w:rFonts w:asciiTheme="minorHAnsi" w:hAnsiTheme="minorHAnsi" w:cstheme="minorHAnsi"/>
        </w:rPr>
        <w:t xml:space="preserve">; Lane, Menzies, Barton-Arwood, Doukas, &amp; Munton, 2005; Miller, Lane, &amp; Wehby, 2005) and anger management groups to improve conflict resolution skills (Kalberg, Lane, &amp; Lambert, </w:t>
      </w:r>
      <w:r>
        <w:rPr>
          <w:rFonts w:asciiTheme="minorHAnsi" w:hAnsiTheme="minorHAnsi" w:cstheme="minorHAnsi"/>
        </w:rPr>
        <w:t>2012</w:t>
      </w:r>
      <w:r w:rsidRPr="00542422">
        <w:rPr>
          <w:rFonts w:asciiTheme="minorHAnsi" w:hAnsiTheme="minorHAnsi" w:cstheme="minorHAnsi"/>
        </w:rPr>
        <w:t>). Decisions regarding which students and the types of supports needed are made using systematic screening data in conjunction with other data (e.g., office discipline referrals, absenteeism, and academic progress). Approximately 15% of students are apt to require this level of prevention. Students who do not respond to Tier 2 supports or those exposed to multiple risk factors are likely to require more intensive interventions and supports referred to as Tier 3 or tertiary prevention.</w:t>
      </w:r>
    </w:p>
    <w:p w14:paraId="79A3CEF0" w14:textId="77777777" w:rsidR="00BD7878" w:rsidRPr="00542422" w:rsidRDefault="00BD7878" w:rsidP="00BD7878">
      <w:pPr>
        <w:spacing w:line="360" w:lineRule="auto"/>
        <w:ind w:firstLine="720"/>
        <w:contextualSpacing/>
        <w:rPr>
          <w:rFonts w:asciiTheme="minorHAnsi" w:hAnsiTheme="minorHAnsi" w:cstheme="minorHAnsi"/>
        </w:rPr>
      </w:pPr>
      <w:r w:rsidRPr="00542422">
        <w:rPr>
          <w:rFonts w:asciiTheme="minorHAnsi" w:hAnsiTheme="minorHAnsi" w:cstheme="minorHAnsi"/>
          <w:b/>
        </w:rPr>
        <w:t xml:space="preserve">Tier 3: Tertiary prevention. </w:t>
      </w:r>
      <w:r w:rsidRPr="00542422">
        <w:rPr>
          <w:rFonts w:asciiTheme="minorHAnsi" w:hAnsiTheme="minorHAnsi" w:cstheme="minorHAnsi"/>
        </w:rPr>
        <w:t xml:space="preserve">Tertiary supports are the most intensive supports and are most often individualized. Examples include individualized reading programs (e.g., Scott Foresman Early Reading Intervention, Pearson Education, 2010), functional assessment-based interventions (Kern &amp; Manz, 2004; Umbreit, Ferro, Liaupsin, &amp; Lane, 2007), and intensive family supports (e.g., First Step to Success, Walker, Stiller et al., 1997). Tier 3 is typically reserved for students who experience multiple risk factors or for whom previous intervention efforts have been insufficient. Students may be immediately identified for tertiary intervention or may proceed through the tiers of increasing levels of intervention offered </w:t>
      </w:r>
      <w:r>
        <w:rPr>
          <w:rFonts w:asciiTheme="minorHAnsi" w:hAnsiTheme="minorHAnsi" w:cstheme="minorHAnsi"/>
        </w:rPr>
        <w:t>while</w:t>
      </w:r>
      <w:r w:rsidRPr="00542422">
        <w:rPr>
          <w:rFonts w:asciiTheme="minorHAnsi" w:hAnsiTheme="minorHAnsi" w:cstheme="minorHAnsi"/>
        </w:rPr>
        <w:t xml:space="preserve"> responsiveness is closely monitored.</w:t>
      </w:r>
    </w:p>
    <w:p w14:paraId="1C46B74A" w14:textId="77777777" w:rsidR="00BD7878" w:rsidRPr="00542422" w:rsidRDefault="00BD7878" w:rsidP="00BD7878">
      <w:pPr>
        <w:spacing w:line="360" w:lineRule="auto"/>
        <w:contextualSpacing/>
        <w:rPr>
          <w:rFonts w:asciiTheme="minorHAnsi" w:hAnsiTheme="minorHAnsi" w:cstheme="minorHAnsi"/>
        </w:rPr>
      </w:pPr>
      <w:r w:rsidRPr="00542422">
        <w:rPr>
          <w:rFonts w:asciiTheme="minorHAnsi" w:hAnsiTheme="minorHAnsi" w:cstheme="minorHAnsi"/>
        </w:rPr>
        <w:tab/>
        <w:t>Tier 2 and 3 interventions are designed to meet the students</w:t>
      </w:r>
      <w:r>
        <w:rPr>
          <w:rFonts w:asciiTheme="minorHAnsi" w:hAnsiTheme="minorHAnsi" w:cstheme="minorHAnsi"/>
        </w:rPr>
        <w:t>’</w:t>
      </w:r>
      <w:r w:rsidRPr="00542422">
        <w:rPr>
          <w:rFonts w:asciiTheme="minorHAnsi" w:hAnsiTheme="minorHAnsi" w:cstheme="minorHAnsi"/>
        </w:rPr>
        <w:t xml:space="preserve"> specific characteristics and learning needs whether they are behavioral, social, academic, or combined. In these more intensive levels, students are monitored to determine whether they are responding to the intervention. School site personnel use this information to make instructional decisions regarding the continued need for the intervention, a change in the intervention or support, or a discontinuation of additional supports because the remediation has been successful. </w:t>
      </w:r>
    </w:p>
    <w:p w14:paraId="5FF24D26" w14:textId="42CAF5DD" w:rsidR="00BD7878" w:rsidRPr="00542422" w:rsidRDefault="00BD7878" w:rsidP="00BD7878">
      <w:pPr>
        <w:spacing w:line="360" w:lineRule="auto"/>
        <w:contextualSpacing/>
        <w:rPr>
          <w:rFonts w:asciiTheme="minorHAnsi" w:hAnsiTheme="minorHAnsi" w:cstheme="minorHAnsi"/>
        </w:rPr>
      </w:pPr>
      <w:r w:rsidRPr="00542422">
        <w:rPr>
          <w:rFonts w:asciiTheme="minorHAnsi" w:hAnsiTheme="minorHAnsi" w:cstheme="minorHAnsi"/>
        </w:rPr>
        <w:tab/>
        <w:t>This model uses a data-driven approach to both prevention and intervention, thereby meeting the increasing demand of data</w:t>
      </w:r>
      <w:r w:rsidR="00BA59BC">
        <w:rPr>
          <w:rFonts w:asciiTheme="minorHAnsi" w:hAnsiTheme="minorHAnsi" w:cstheme="minorHAnsi"/>
        </w:rPr>
        <w:t>-</w:t>
      </w:r>
      <w:r w:rsidR="009D6525">
        <w:rPr>
          <w:rFonts w:asciiTheme="minorHAnsi" w:hAnsiTheme="minorHAnsi" w:cstheme="minorHAnsi"/>
        </w:rPr>
        <w:t>driven</w:t>
      </w:r>
      <w:r w:rsidRPr="00542422">
        <w:rPr>
          <w:rFonts w:asciiTheme="minorHAnsi" w:hAnsiTheme="minorHAnsi" w:cstheme="minorHAnsi"/>
        </w:rPr>
        <w:t xml:space="preserve"> decision making. It also aims to respond to learning and behavior problems by capitalizing on currently available resources. Yet, an essential component of this model that is often overlooked is </w:t>
      </w:r>
      <w:r>
        <w:rPr>
          <w:rFonts w:asciiTheme="minorHAnsi" w:hAnsiTheme="minorHAnsi" w:cstheme="minorHAnsi"/>
        </w:rPr>
        <w:t xml:space="preserve">the </w:t>
      </w:r>
      <w:r w:rsidRPr="00542422">
        <w:rPr>
          <w:rFonts w:asciiTheme="minorHAnsi" w:hAnsiTheme="minorHAnsi" w:cstheme="minorHAnsi"/>
        </w:rPr>
        <w:t xml:space="preserve">accurate and early detection of students who require Tier 2 and Tier 3 supports. Screening tools are used to meet this charge by systematically measuring academic </w:t>
      </w:r>
      <w:r w:rsidRPr="00542422">
        <w:rPr>
          <w:rFonts w:asciiTheme="minorHAnsi" w:hAnsiTheme="minorHAnsi" w:cstheme="minorHAnsi"/>
          <w:i/>
        </w:rPr>
        <w:t xml:space="preserve">and </w:t>
      </w:r>
      <w:r w:rsidRPr="00542422">
        <w:rPr>
          <w:rFonts w:asciiTheme="minorHAnsi" w:hAnsiTheme="minorHAnsi" w:cstheme="minorHAnsi"/>
        </w:rPr>
        <w:t xml:space="preserve">socio-behavioral performance. </w:t>
      </w:r>
    </w:p>
    <w:p w14:paraId="6D869EA4" w14:textId="77777777" w:rsidR="00BD7878" w:rsidRDefault="00BD7878" w:rsidP="00BD7878">
      <w:pPr>
        <w:spacing w:line="360" w:lineRule="auto"/>
        <w:contextualSpacing/>
        <w:rPr>
          <w:rFonts w:asciiTheme="minorHAnsi" w:hAnsiTheme="minorHAnsi" w:cstheme="minorHAnsi"/>
          <w:b/>
        </w:rPr>
      </w:pPr>
    </w:p>
    <w:p w14:paraId="6080F2BC" w14:textId="77777777" w:rsidR="00BD7878" w:rsidRPr="00542422" w:rsidRDefault="00BD7878" w:rsidP="00BD7878">
      <w:pPr>
        <w:spacing w:line="360" w:lineRule="auto"/>
        <w:contextualSpacing/>
        <w:rPr>
          <w:rFonts w:asciiTheme="minorHAnsi" w:hAnsiTheme="minorHAnsi" w:cstheme="minorHAnsi"/>
          <w:b/>
        </w:rPr>
      </w:pPr>
      <w:r w:rsidRPr="00542422">
        <w:rPr>
          <w:rFonts w:asciiTheme="minorHAnsi" w:hAnsiTheme="minorHAnsi" w:cstheme="minorHAnsi"/>
          <w:b/>
        </w:rPr>
        <w:t xml:space="preserve">Systematic Screening within Three-Tiered Models  </w:t>
      </w:r>
    </w:p>
    <w:p w14:paraId="4DED0B8F" w14:textId="77777777" w:rsidR="00BD7878" w:rsidRPr="00542422" w:rsidRDefault="00BD7878" w:rsidP="00BD7878">
      <w:pPr>
        <w:spacing w:line="360" w:lineRule="auto"/>
        <w:contextualSpacing/>
        <w:rPr>
          <w:rFonts w:asciiTheme="minorHAnsi" w:hAnsiTheme="minorHAnsi" w:cstheme="minorHAnsi"/>
        </w:rPr>
      </w:pPr>
      <w:r w:rsidRPr="00542422">
        <w:rPr>
          <w:rFonts w:asciiTheme="minorHAnsi" w:hAnsiTheme="minorHAnsi" w:cstheme="minorHAnsi"/>
        </w:rPr>
        <w:tab/>
        <w:t xml:space="preserve">Screener procedures are essential for effective school wide prevention systems. They are the tools for early and accurate detection of students in need across the </w:t>
      </w:r>
      <w:r>
        <w:rPr>
          <w:rFonts w:asciiTheme="minorHAnsi" w:hAnsiTheme="minorHAnsi" w:cstheme="minorHAnsi"/>
        </w:rPr>
        <w:t>pre</w:t>
      </w:r>
      <w:r w:rsidRPr="00542422">
        <w:rPr>
          <w:rFonts w:asciiTheme="minorHAnsi" w:hAnsiTheme="minorHAnsi" w:cstheme="minorHAnsi"/>
        </w:rPr>
        <w:t>K-12 continuum. Age appropriate screening tools should be used at each level of schooling</w:t>
      </w:r>
      <w:r>
        <w:rPr>
          <w:rFonts w:asciiTheme="minorHAnsi" w:hAnsiTheme="minorHAnsi" w:cstheme="minorHAnsi"/>
        </w:rPr>
        <w:t xml:space="preserve"> (</w:t>
      </w:r>
      <w:r w:rsidRPr="00542422">
        <w:rPr>
          <w:rFonts w:asciiTheme="minorHAnsi" w:hAnsiTheme="minorHAnsi" w:cstheme="minorHAnsi"/>
        </w:rPr>
        <w:t>elementary, middle, and high school</w:t>
      </w:r>
      <w:r>
        <w:rPr>
          <w:rFonts w:asciiTheme="minorHAnsi" w:hAnsiTheme="minorHAnsi" w:cstheme="minorHAnsi"/>
        </w:rPr>
        <w:t>)</w:t>
      </w:r>
      <w:r w:rsidRPr="00542422">
        <w:rPr>
          <w:rFonts w:asciiTheme="minorHAnsi" w:hAnsiTheme="minorHAnsi" w:cstheme="minorHAnsi"/>
        </w:rPr>
        <w:t xml:space="preserve"> to address the unique demands at each level.  Differences in students’ developmental growth mean that they experience different risk factors related to their age. One of the most critical milestones students attain early in their school careers is learning to read. Those who are not proficient readers by fourth grade are likely to struggle academically throughout their school years (Fletcher, Foorman, Boudousquie, Barnes, Schatschneider, &amp; Francis, 2002;</w:t>
      </w:r>
      <w:r w:rsidRPr="00542422" w:rsidDel="003C75FE">
        <w:rPr>
          <w:rFonts w:asciiTheme="minorHAnsi" w:hAnsiTheme="minorHAnsi" w:cstheme="minorHAnsi"/>
        </w:rPr>
        <w:t xml:space="preserve"> </w:t>
      </w:r>
      <w:r w:rsidRPr="00542422">
        <w:rPr>
          <w:rFonts w:asciiTheme="minorHAnsi" w:hAnsiTheme="minorHAnsi" w:cstheme="minorHAnsi"/>
        </w:rPr>
        <w:t xml:space="preserve">Juel, 1988). Middle school students are entering adolescence, which can be a time of emotional turmoil, which can make it difficult to focus on academic learning. In high school, many demands, interests, and challenges </w:t>
      </w:r>
      <w:r>
        <w:rPr>
          <w:rFonts w:asciiTheme="minorHAnsi" w:hAnsiTheme="minorHAnsi" w:cstheme="minorHAnsi"/>
        </w:rPr>
        <w:t>compete with students’ ability</w:t>
      </w:r>
      <w:r w:rsidRPr="00542422">
        <w:rPr>
          <w:rFonts w:asciiTheme="minorHAnsi" w:hAnsiTheme="minorHAnsi" w:cstheme="minorHAnsi"/>
        </w:rPr>
        <w:t xml:space="preserve"> to complete their required programs. Graduating high school is a gatekeeper of future success and students with behavioral, emotional</w:t>
      </w:r>
      <w:r>
        <w:rPr>
          <w:rFonts w:asciiTheme="minorHAnsi" w:hAnsiTheme="minorHAnsi" w:cstheme="minorHAnsi"/>
        </w:rPr>
        <w:t>,</w:t>
      </w:r>
      <w:r w:rsidRPr="00542422">
        <w:rPr>
          <w:rFonts w:asciiTheme="minorHAnsi" w:hAnsiTheme="minorHAnsi" w:cstheme="minorHAnsi"/>
        </w:rPr>
        <w:t xml:space="preserve"> and academic challenges are at greatest risk for dropping out (Wagner &amp; Davis, 2006). Screening tools at each level of schooling can help systematically identify those who require more support to ensure school success. </w:t>
      </w:r>
    </w:p>
    <w:p w14:paraId="19E1510E" w14:textId="77777777" w:rsidR="00BD7878" w:rsidRDefault="00BD7878" w:rsidP="00BD7878">
      <w:pPr>
        <w:spacing w:line="360" w:lineRule="auto"/>
        <w:contextualSpacing/>
        <w:rPr>
          <w:rFonts w:asciiTheme="minorHAnsi" w:hAnsiTheme="minorHAnsi" w:cstheme="minorHAnsi"/>
        </w:rPr>
      </w:pPr>
      <w:r w:rsidRPr="00542422">
        <w:rPr>
          <w:rFonts w:asciiTheme="minorHAnsi" w:hAnsiTheme="minorHAnsi" w:cstheme="minorHAnsi"/>
        </w:rPr>
        <w:tab/>
        <w:t xml:space="preserve">In sum, systematic screening procedures are necessary at all school levels, particularly as the behavioral, social, and academic demands change. It is imperative that a systematic approach be used in order to avoid missing students who would benefit from additional supports within the context of integrated three-tiered models of prevention. </w:t>
      </w:r>
    </w:p>
    <w:p w14:paraId="73EF5356" w14:textId="77777777" w:rsidR="00BD7878" w:rsidRPr="003162C3" w:rsidRDefault="00BD7878" w:rsidP="00BD7878">
      <w:pPr>
        <w:spacing w:line="360" w:lineRule="auto"/>
        <w:ind w:left="720" w:hanging="720"/>
        <w:rPr>
          <w:rFonts w:asciiTheme="minorHAnsi" w:hAnsiTheme="minorHAnsi" w:cstheme="minorHAnsi"/>
          <w:iCs/>
        </w:rPr>
      </w:pPr>
      <w:r w:rsidRPr="003162C3">
        <w:rPr>
          <w:rFonts w:asciiTheme="minorHAnsi" w:hAnsiTheme="minorHAnsi" w:cstheme="minorHAnsi"/>
        </w:rPr>
        <w:t xml:space="preserve">Adapted from Lane, K. L., Oakes, W. P., &amp; Menzies, H. M. (2010). Systematic screenings to prevent the development of learning and behavior problems: Considerations for practitioners, researchers, and policy makers. </w:t>
      </w:r>
      <w:r w:rsidRPr="003162C3">
        <w:rPr>
          <w:rFonts w:asciiTheme="minorHAnsi" w:hAnsiTheme="minorHAnsi" w:cstheme="minorHAnsi"/>
          <w:i/>
          <w:iCs/>
        </w:rPr>
        <w:t>Journal of Disability Policy Studies,</w:t>
      </w:r>
      <w:r w:rsidRPr="003162C3">
        <w:rPr>
          <w:rFonts w:asciiTheme="minorHAnsi" w:hAnsiTheme="minorHAnsi" w:cstheme="minorHAnsi"/>
        </w:rPr>
        <w:t xml:space="preserve"> </w:t>
      </w:r>
      <w:r w:rsidRPr="003162C3">
        <w:rPr>
          <w:rFonts w:asciiTheme="minorHAnsi" w:hAnsiTheme="minorHAnsi" w:cstheme="minorHAnsi"/>
          <w:i/>
          <w:iCs/>
        </w:rPr>
        <w:t xml:space="preserve">21, </w:t>
      </w:r>
      <w:r w:rsidRPr="003162C3">
        <w:rPr>
          <w:rFonts w:asciiTheme="minorHAnsi" w:hAnsiTheme="minorHAnsi" w:cstheme="minorHAnsi"/>
          <w:iCs/>
        </w:rPr>
        <w:t xml:space="preserve">160-172. </w:t>
      </w:r>
    </w:p>
    <w:p w14:paraId="3F5CEE7F" w14:textId="77777777" w:rsidR="00BD7878" w:rsidRPr="003162C3" w:rsidRDefault="00BD7878" w:rsidP="00BD7878">
      <w:pPr>
        <w:spacing w:line="360" w:lineRule="auto"/>
        <w:ind w:left="720" w:hanging="720"/>
        <w:rPr>
          <w:rFonts w:asciiTheme="minorHAnsi" w:hAnsiTheme="minorHAnsi"/>
        </w:rPr>
      </w:pPr>
      <w:r w:rsidRPr="003162C3">
        <w:rPr>
          <w:rFonts w:asciiTheme="minorHAnsi" w:hAnsiTheme="minorHAnsi" w:cstheme="minorHAnsi"/>
        </w:rPr>
        <w:t xml:space="preserve"> </w:t>
      </w:r>
      <w:r w:rsidRPr="003162C3">
        <w:rPr>
          <w:rFonts w:asciiTheme="minorHAnsi" w:hAnsiTheme="minorHAnsi"/>
        </w:rPr>
        <w:t xml:space="preserve">Lane, K. L., Oakes, W. P., Menzies, H. M., &amp; Harris, P. J. (2013). Developing comprehensive, integrated, three-tiered models to prevent and manage learning and behavior. In T. Cole, H. Daniels, &amp; J. Visser (Eds.).  </w:t>
      </w:r>
      <w:r w:rsidRPr="003162C3">
        <w:rPr>
          <w:rFonts w:asciiTheme="minorHAnsi" w:hAnsiTheme="minorHAnsi"/>
          <w:i/>
        </w:rPr>
        <w:t xml:space="preserve">The Routledge international companion to emotional and behavioural difficulties </w:t>
      </w:r>
      <w:r w:rsidRPr="003162C3">
        <w:rPr>
          <w:rFonts w:asciiTheme="minorHAnsi" w:hAnsiTheme="minorHAnsi"/>
        </w:rPr>
        <w:t>problems (pp. 177- 183)</w:t>
      </w:r>
      <w:r w:rsidRPr="003162C3">
        <w:rPr>
          <w:rFonts w:asciiTheme="minorHAnsi" w:hAnsiTheme="minorHAnsi"/>
          <w:i/>
        </w:rPr>
        <w:t>.</w:t>
      </w:r>
      <w:r w:rsidRPr="003162C3">
        <w:rPr>
          <w:rFonts w:asciiTheme="minorHAnsi" w:hAnsiTheme="minorHAnsi"/>
        </w:rPr>
        <w:t xml:space="preserve"> New York, NY: Routledge.</w:t>
      </w:r>
    </w:p>
    <w:p w14:paraId="6B365979" w14:textId="77777777" w:rsidR="00BD7878" w:rsidRPr="003162C3" w:rsidRDefault="00BD7878" w:rsidP="00BD7878">
      <w:pPr>
        <w:spacing w:line="360" w:lineRule="auto"/>
        <w:ind w:left="720" w:hanging="720"/>
        <w:rPr>
          <w:rFonts w:asciiTheme="minorHAnsi" w:hAnsiTheme="minorHAnsi" w:cstheme="minorHAnsi"/>
        </w:rPr>
      </w:pPr>
      <w:r w:rsidRPr="003162C3">
        <w:rPr>
          <w:rFonts w:asciiTheme="minorHAnsi" w:hAnsiTheme="minorHAnsi" w:cstheme="minorHAnsi"/>
        </w:rPr>
        <w:t xml:space="preserve">Lane, K. L., Menzies, H. M., Ennis, R. P., &amp; Bezdek, J. (2013). School wide systems to promote positive behaviors and facilitate instruction. </w:t>
      </w:r>
      <w:r w:rsidRPr="003162C3">
        <w:rPr>
          <w:rFonts w:asciiTheme="minorHAnsi" w:hAnsiTheme="minorHAnsi" w:cstheme="minorHAnsi"/>
          <w:i/>
        </w:rPr>
        <w:t>Journal of Curriculum and Instruction, 7</w:t>
      </w:r>
      <w:r w:rsidRPr="003162C3">
        <w:rPr>
          <w:rFonts w:asciiTheme="minorHAnsi" w:hAnsiTheme="minorHAnsi" w:cstheme="minorHAnsi"/>
        </w:rPr>
        <w:t>, 6-31.</w:t>
      </w:r>
    </w:p>
    <w:p w14:paraId="1F1360E8" w14:textId="77777777" w:rsidR="00BD7878" w:rsidRDefault="00BD7878" w:rsidP="00BD7878">
      <w:pPr>
        <w:spacing w:line="360" w:lineRule="auto"/>
        <w:ind w:left="720" w:hanging="720"/>
        <w:rPr>
          <w:rFonts w:asciiTheme="minorHAnsi" w:hAnsiTheme="minorHAnsi" w:cstheme="minorHAnsi"/>
        </w:rPr>
      </w:pPr>
      <w:r w:rsidRPr="003162C3">
        <w:rPr>
          <w:rFonts w:asciiTheme="minorHAnsi" w:hAnsiTheme="minorHAnsi" w:cstheme="minorHAnsi"/>
        </w:rPr>
        <w:t>Please see the full articles for a more detailed description.</w:t>
      </w:r>
    </w:p>
    <w:p w14:paraId="02EE4B62" w14:textId="77777777" w:rsidR="00776F7A" w:rsidRDefault="00776F7A" w:rsidP="00BD7878">
      <w:pPr>
        <w:spacing w:line="360" w:lineRule="auto"/>
        <w:ind w:left="720" w:hanging="720"/>
        <w:rPr>
          <w:rFonts w:asciiTheme="minorHAnsi" w:hAnsiTheme="minorHAnsi" w:cstheme="minorHAnsi"/>
        </w:rPr>
      </w:pPr>
    </w:p>
    <w:p w14:paraId="77E3450B" w14:textId="64DCBA91" w:rsidR="00776F7A" w:rsidRDefault="00776F7A" w:rsidP="00166C6D">
      <w:pPr>
        <w:spacing w:line="360" w:lineRule="auto"/>
        <w:rPr>
          <w:rFonts w:asciiTheme="minorHAnsi" w:hAnsiTheme="minorHAnsi" w:cstheme="minorHAnsi"/>
        </w:rPr>
        <w:sectPr w:rsidR="00776F7A" w:rsidSect="00BC2CD4">
          <w:headerReference w:type="even" r:id="rId36"/>
          <w:headerReference w:type="default" r:id="rId37"/>
          <w:pgSz w:w="12240" w:h="15840"/>
          <w:pgMar w:top="1440" w:right="1440" w:bottom="1440" w:left="1440" w:header="720" w:footer="720" w:gutter="0"/>
          <w:cols w:space="720"/>
          <w:docGrid w:linePitch="360"/>
        </w:sectPr>
      </w:pPr>
    </w:p>
    <w:p w14:paraId="14D7C794" w14:textId="77777777" w:rsidR="00776F7A" w:rsidRPr="00542422" w:rsidRDefault="00776F7A" w:rsidP="00776F7A">
      <w:pPr>
        <w:pStyle w:val="Heading1"/>
      </w:pPr>
      <w:r w:rsidRPr="00542422">
        <w:t>Frequently Asked Questions</w:t>
      </w:r>
    </w:p>
    <w:p w14:paraId="35103289" w14:textId="77777777" w:rsidR="00776F7A" w:rsidRPr="00641D49" w:rsidRDefault="00776F7A" w:rsidP="00776F7A">
      <w:pPr>
        <w:rPr>
          <w:rFonts w:eastAsia="Batang"/>
        </w:rPr>
      </w:pPr>
    </w:p>
    <w:p w14:paraId="496F8D55" w14:textId="77777777" w:rsidR="00776F7A" w:rsidRPr="00641D49" w:rsidRDefault="00776F7A" w:rsidP="00776F7A">
      <w:pPr>
        <w:spacing w:line="360" w:lineRule="auto"/>
        <w:rPr>
          <w:rFonts w:eastAsia="Batang"/>
          <w:i/>
        </w:rPr>
      </w:pPr>
      <w:r w:rsidRPr="00641D49">
        <w:rPr>
          <w:rFonts w:eastAsia="Batang"/>
          <w:b/>
        </w:rPr>
        <w:t xml:space="preserve">Q: </w:t>
      </w:r>
      <w:r w:rsidRPr="00641D49">
        <w:rPr>
          <w:rFonts w:eastAsia="Batang"/>
          <w:i/>
        </w:rPr>
        <w:t>Do I still use my reactive procedures (</w:t>
      </w:r>
      <w:r>
        <w:rPr>
          <w:rFonts w:eastAsia="Batang"/>
          <w:i/>
        </w:rPr>
        <w:t>e.g.,</w:t>
      </w:r>
      <w:r w:rsidRPr="00641D49">
        <w:rPr>
          <w:rFonts w:eastAsia="Batang"/>
          <w:i/>
        </w:rPr>
        <w:t xml:space="preserve"> pull a card, complete an office discipline referral form) if a student misbehaves?</w:t>
      </w:r>
    </w:p>
    <w:p w14:paraId="578DCE5E"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7632D9D7" w14:textId="77777777" w:rsidR="00776F7A" w:rsidRPr="00641D49" w:rsidRDefault="00776F7A" w:rsidP="00776F7A">
      <w:pPr>
        <w:spacing w:line="360" w:lineRule="auto"/>
        <w:rPr>
          <w:rFonts w:eastAsia="Batang"/>
          <w:b/>
        </w:rPr>
      </w:pPr>
    </w:p>
    <w:p w14:paraId="17DC0A50" w14:textId="77777777" w:rsidR="00776F7A" w:rsidRPr="00641D49" w:rsidRDefault="00776F7A" w:rsidP="00776F7A">
      <w:pPr>
        <w:spacing w:line="360" w:lineRule="auto"/>
        <w:rPr>
          <w:rFonts w:eastAsia="Batang"/>
        </w:rPr>
      </w:pPr>
      <w:r w:rsidRPr="00641D49">
        <w:rPr>
          <w:rFonts w:eastAsia="Batang"/>
          <w:b/>
        </w:rPr>
        <w:t xml:space="preserve">Q: </w:t>
      </w:r>
      <w:r>
        <w:rPr>
          <w:rFonts w:eastAsia="Batang"/>
          <w:i/>
        </w:rPr>
        <w:t>Can I still use my current classroom reward system (e.g., marble jar, clip-up chart)</w:t>
      </w:r>
      <w:r w:rsidRPr="00641D49">
        <w:rPr>
          <w:rFonts w:eastAsia="Batang"/>
          <w:i/>
        </w:rPr>
        <w:t>?</w:t>
      </w:r>
    </w:p>
    <w:p w14:paraId="6F84669E"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4561A725" w14:textId="77777777" w:rsidR="00776F7A" w:rsidRPr="00641D49" w:rsidRDefault="00776F7A" w:rsidP="00776F7A">
      <w:pPr>
        <w:spacing w:line="360" w:lineRule="auto"/>
        <w:rPr>
          <w:rFonts w:eastAsia="Batang"/>
        </w:rPr>
      </w:pPr>
    </w:p>
    <w:p w14:paraId="4E561813" w14:textId="77777777" w:rsidR="00776F7A" w:rsidRDefault="00776F7A" w:rsidP="00776F7A">
      <w:pPr>
        <w:spacing w:line="360" w:lineRule="auto"/>
        <w:rPr>
          <w:rFonts w:eastAsia="Batang"/>
          <w:i/>
        </w:rPr>
      </w:pPr>
      <w:r w:rsidRPr="00641D49">
        <w:rPr>
          <w:rFonts w:eastAsia="Batang"/>
          <w:b/>
        </w:rPr>
        <w:t>Q:</w:t>
      </w:r>
      <w:r>
        <w:rPr>
          <w:rFonts w:eastAsia="Batang"/>
          <w:b/>
        </w:rPr>
        <w:t xml:space="preserve"> </w:t>
      </w:r>
      <w:r>
        <w:rPr>
          <w:rFonts w:eastAsia="Batang"/>
          <w:i/>
        </w:rPr>
        <w:t>Can I keep my own classroom rules if I also teach my students the schoolwide expectations?</w:t>
      </w:r>
    </w:p>
    <w:p w14:paraId="57E65E61"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3BBF8209" w14:textId="77777777" w:rsidR="00776F7A" w:rsidRPr="00064B5A" w:rsidRDefault="00776F7A" w:rsidP="00776F7A">
      <w:pPr>
        <w:spacing w:line="360" w:lineRule="auto"/>
        <w:rPr>
          <w:rFonts w:eastAsia="Batang"/>
        </w:rPr>
      </w:pPr>
    </w:p>
    <w:p w14:paraId="3CEC6218" w14:textId="77777777" w:rsidR="00776F7A" w:rsidRPr="00641D49" w:rsidRDefault="00776F7A" w:rsidP="00776F7A">
      <w:pPr>
        <w:spacing w:line="360" w:lineRule="auto"/>
        <w:rPr>
          <w:rFonts w:eastAsia="Batang"/>
        </w:rPr>
      </w:pPr>
      <w:r w:rsidRPr="00641D49">
        <w:rPr>
          <w:rFonts w:eastAsia="Batang"/>
          <w:b/>
        </w:rPr>
        <w:t xml:space="preserve">Q: </w:t>
      </w:r>
      <w:r w:rsidRPr="00641D49">
        <w:rPr>
          <w:rFonts w:eastAsia="Batang"/>
          <w:i/>
        </w:rPr>
        <w:t>Where do I get __________ tickets to hand out?</w:t>
      </w:r>
    </w:p>
    <w:p w14:paraId="537C0FDB"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597915EE" w14:textId="77777777" w:rsidR="00776F7A" w:rsidRPr="00641D49" w:rsidRDefault="00776F7A" w:rsidP="00776F7A">
      <w:pPr>
        <w:spacing w:line="360" w:lineRule="auto"/>
        <w:rPr>
          <w:rFonts w:eastAsia="Batang"/>
        </w:rPr>
      </w:pPr>
    </w:p>
    <w:p w14:paraId="154B2F58" w14:textId="77777777" w:rsidR="00776F7A" w:rsidRPr="00641D49" w:rsidRDefault="00776F7A" w:rsidP="00776F7A">
      <w:pPr>
        <w:spacing w:line="360" w:lineRule="auto"/>
        <w:rPr>
          <w:rFonts w:eastAsia="Batang"/>
        </w:rPr>
      </w:pPr>
      <w:r w:rsidRPr="00641D49">
        <w:rPr>
          <w:rFonts w:eastAsia="Batang"/>
          <w:b/>
        </w:rPr>
        <w:t>Q:</w:t>
      </w:r>
      <w:r w:rsidRPr="00641D49">
        <w:rPr>
          <w:rFonts w:eastAsia="Batang"/>
        </w:rPr>
        <w:t xml:space="preserve"> </w:t>
      </w:r>
      <w:r w:rsidRPr="00641D49">
        <w:rPr>
          <w:rFonts w:eastAsia="Batang"/>
          <w:i/>
        </w:rPr>
        <w:t>Where can I find posters to put in my room?</w:t>
      </w:r>
    </w:p>
    <w:p w14:paraId="0063FB52"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16AD1CAF" w14:textId="77777777" w:rsidR="00776F7A" w:rsidRPr="00641D49" w:rsidRDefault="00776F7A" w:rsidP="00776F7A">
      <w:pPr>
        <w:spacing w:line="360" w:lineRule="auto"/>
        <w:rPr>
          <w:rFonts w:eastAsia="Batang"/>
        </w:rPr>
      </w:pPr>
    </w:p>
    <w:p w14:paraId="0A321948" w14:textId="77777777" w:rsidR="00776F7A" w:rsidRPr="00641D49" w:rsidRDefault="00776F7A" w:rsidP="00776F7A">
      <w:pPr>
        <w:spacing w:line="360" w:lineRule="auto"/>
        <w:rPr>
          <w:rFonts w:eastAsia="Batang"/>
          <w:i/>
        </w:rPr>
      </w:pPr>
      <w:r w:rsidRPr="00641D49">
        <w:rPr>
          <w:rFonts w:eastAsia="Batang"/>
          <w:b/>
        </w:rPr>
        <w:t>Q:</w:t>
      </w:r>
      <w:r w:rsidRPr="00641D49">
        <w:rPr>
          <w:rFonts w:eastAsia="Batang"/>
          <w:i/>
        </w:rPr>
        <w:t xml:space="preserve"> Where should I instruct students to place their tickets?</w:t>
      </w:r>
    </w:p>
    <w:p w14:paraId="3F008760"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12563DF5" w14:textId="77777777" w:rsidR="00776F7A" w:rsidRPr="00641D49" w:rsidRDefault="00776F7A" w:rsidP="00776F7A">
      <w:pPr>
        <w:spacing w:line="360" w:lineRule="auto"/>
        <w:ind w:firstLine="720"/>
        <w:rPr>
          <w:rFonts w:eastAsia="Batang"/>
        </w:rPr>
      </w:pPr>
    </w:p>
    <w:p w14:paraId="1193A205" w14:textId="77777777" w:rsidR="00776F7A" w:rsidRPr="00641D49" w:rsidRDefault="00776F7A" w:rsidP="00776F7A">
      <w:pPr>
        <w:spacing w:line="360" w:lineRule="auto"/>
        <w:rPr>
          <w:rFonts w:eastAsia="Batang"/>
          <w:i/>
        </w:rPr>
      </w:pPr>
      <w:r w:rsidRPr="00641D49">
        <w:rPr>
          <w:rFonts w:eastAsia="Batang"/>
          <w:b/>
        </w:rPr>
        <w:t>Q:</w:t>
      </w:r>
      <w:r w:rsidRPr="00641D49">
        <w:rPr>
          <w:rFonts w:eastAsia="Batang"/>
        </w:rPr>
        <w:t xml:space="preserve"> </w:t>
      </w:r>
      <w:r w:rsidRPr="00641D49">
        <w:rPr>
          <w:rFonts w:eastAsia="Batang"/>
          <w:i/>
        </w:rPr>
        <w:t>Whom do I ask if I have questions about the Ci3T plan?</w:t>
      </w:r>
    </w:p>
    <w:p w14:paraId="67BB4E44"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17B6663D" w14:textId="77777777" w:rsidR="00776F7A" w:rsidRPr="00641D49" w:rsidRDefault="00776F7A" w:rsidP="00776F7A">
      <w:pPr>
        <w:spacing w:line="360" w:lineRule="auto"/>
        <w:rPr>
          <w:rFonts w:eastAsia="Batang"/>
        </w:rPr>
      </w:pPr>
    </w:p>
    <w:p w14:paraId="4B7CFC57" w14:textId="77777777" w:rsidR="00776F7A" w:rsidRPr="00641D49" w:rsidRDefault="00776F7A" w:rsidP="00776F7A">
      <w:pPr>
        <w:spacing w:line="360" w:lineRule="auto"/>
        <w:ind w:left="360" w:hanging="360"/>
        <w:rPr>
          <w:rFonts w:eastAsia="Batang"/>
          <w:i/>
        </w:rPr>
      </w:pPr>
      <w:r w:rsidRPr="00641D49">
        <w:rPr>
          <w:rFonts w:eastAsia="Batang"/>
          <w:b/>
        </w:rPr>
        <w:t>Q:</w:t>
      </w:r>
      <w:r w:rsidRPr="00641D49">
        <w:rPr>
          <w:rFonts w:eastAsia="Batang"/>
        </w:rPr>
        <w:t xml:space="preserve"> </w:t>
      </w:r>
      <w:r w:rsidRPr="00641D49">
        <w:rPr>
          <w:rFonts w:eastAsia="Batang"/>
          <w:i/>
        </w:rPr>
        <w:t>What about the students who do not respond to the positive behavior interventions and supports ticket system?</w:t>
      </w:r>
    </w:p>
    <w:p w14:paraId="14E968B4"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596285B9" w14:textId="77777777" w:rsidR="00776F7A" w:rsidRPr="00641D49" w:rsidRDefault="00776F7A" w:rsidP="00776F7A">
      <w:pPr>
        <w:spacing w:line="360" w:lineRule="auto"/>
        <w:rPr>
          <w:rFonts w:eastAsia="Batang"/>
          <w:b/>
        </w:rPr>
      </w:pPr>
    </w:p>
    <w:p w14:paraId="33B0FD39" w14:textId="77777777" w:rsidR="00776F7A" w:rsidRPr="00641D49" w:rsidRDefault="00776F7A" w:rsidP="00776F7A">
      <w:pPr>
        <w:spacing w:line="360" w:lineRule="auto"/>
        <w:ind w:left="360" w:hanging="360"/>
        <w:rPr>
          <w:rFonts w:eastAsia="Batang"/>
          <w:i/>
        </w:rPr>
      </w:pPr>
      <w:r w:rsidRPr="00641D49">
        <w:rPr>
          <w:rFonts w:eastAsia="Batang"/>
          <w:b/>
        </w:rPr>
        <w:t>Q:</w:t>
      </w:r>
      <w:r w:rsidRPr="00641D49">
        <w:rPr>
          <w:rFonts w:eastAsia="Batang"/>
        </w:rPr>
        <w:t xml:space="preserve"> </w:t>
      </w:r>
      <w:r w:rsidRPr="00641D49">
        <w:rPr>
          <w:rFonts w:eastAsia="Batang"/>
          <w:i/>
        </w:rPr>
        <w:t>What are the benefits of merging our positive behavior interventions and supports and response to intervention into one comprehensive three-tiered model of prevention?</w:t>
      </w:r>
    </w:p>
    <w:p w14:paraId="27EF4694"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21737190" w14:textId="77777777" w:rsidR="00776F7A" w:rsidRPr="00641D49" w:rsidRDefault="00776F7A" w:rsidP="00776F7A">
      <w:pPr>
        <w:spacing w:line="360" w:lineRule="auto"/>
        <w:ind w:firstLine="720"/>
        <w:rPr>
          <w:rFonts w:eastAsia="Batang"/>
        </w:rPr>
      </w:pPr>
    </w:p>
    <w:p w14:paraId="64D853F6" w14:textId="77777777" w:rsidR="00776F7A" w:rsidRPr="00641D49" w:rsidRDefault="00776F7A" w:rsidP="00776F7A">
      <w:pPr>
        <w:spacing w:line="360" w:lineRule="auto"/>
        <w:ind w:left="360" w:hanging="360"/>
        <w:rPr>
          <w:rFonts w:eastAsia="Batang"/>
          <w:i/>
        </w:rPr>
      </w:pPr>
      <w:r w:rsidRPr="00641D49">
        <w:rPr>
          <w:rFonts w:eastAsia="Batang"/>
          <w:b/>
        </w:rPr>
        <w:t>Q:</w:t>
      </w:r>
      <w:r w:rsidRPr="00641D49">
        <w:rPr>
          <w:rFonts w:eastAsia="Batang"/>
        </w:rPr>
        <w:t xml:space="preserve"> </w:t>
      </w:r>
      <w:r w:rsidRPr="00641D49">
        <w:rPr>
          <w:rFonts w:eastAsia="Batang"/>
          <w:i/>
        </w:rPr>
        <w:t xml:space="preserve">How do I access additional </w:t>
      </w:r>
      <w:r>
        <w:rPr>
          <w:rFonts w:eastAsia="Batang"/>
          <w:i/>
        </w:rPr>
        <w:t xml:space="preserve">professional learning </w:t>
      </w:r>
      <w:r w:rsidRPr="00641D49">
        <w:rPr>
          <w:rFonts w:eastAsia="Batang"/>
          <w:i/>
        </w:rPr>
        <w:t>for academic, behavior, or social skills programs and practices?</w:t>
      </w:r>
    </w:p>
    <w:p w14:paraId="5A19FC7A" w14:textId="77777777" w:rsidR="00776F7A"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31F7B4AE" w14:textId="77777777" w:rsidR="00776F7A" w:rsidRPr="00641D49" w:rsidRDefault="00776F7A" w:rsidP="00776F7A">
      <w:pPr>
        <w:spacing w:line="360" w:lineRule="auto"/>
        <w:ind w:left="1080" w:hanging="360"/>
        <w:rPr>
          <w:rFonts w:eastAsia="Batang"/>
        </w:rPr>
      </w:pPr>
    </w:p>
    <w:p w14:paraId="06DB4152" w14:textId="77777777" w:rsidR="00776F7A" w:rsidRPr="00641D49" w:rsidRDefault="00776F7A" w:rsidP="00776F7A">
      <w:pPr>
        <w:spacing w:line="360" w:lineRule="auto"/>
        <w:ind w:left="360" w:hanging="360"/>
        <w:rPr>
          <w:rFonts w:eastAsia="Batang"/>
          <w:i/>
        </w:rPr>
      </w:pPr>
      <w:r w:rsidRPr="00641D49">
        <w:rPr>
          <w:rFonts w:eastAsia="Batang"/>
          <w:b/>
        </w:rPr>
        <w:t>Q:</w:t>
      </w:r>
      <w:r w:rsidRPr="00641D49">
        <w:rPr>
          <w:rFonts w:eastAsia="Batang"/>
        </w:rPr>
        <w:t xml:space="preserve"> </w:t>
      </w:r>
      <w:r>
        <w:rPr>
          <w:rFonts w:eastAsia="Batang"/>
          <w:i/>
        </w:rPr>
        <w:t>Whom do I ask if I am unclear about any procedure</w:t>
      </w:r>
      <w:r w:rsidRPr="00641D49">
        <w:rPr>
          <w:rFonts w:eastAsia="Batang"/>
          <w:i/>
        </w:rPr>
        <w:t>?</w:t>
      </w:r>
    </w:p>
    <w:p w14:paraId="24658C8E"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66CDEC0A" w14:textId="77777777" w:rsidR="00776F7A" w:rsidRDefault="00776F7A" w:rsidP="00776F7A">
      <w:pPr>
        <w:spacing w:line="360" w:lineRule="auto"/>
        <w:rPr>
          <w:rFonts w:eastAsia="Batang"/>
          <w:b/>
        </w:rPr>
      </w:pPr>
    </w:p>
    <w:p w14:paraId="04E52E47" w14:textId="77777777" w:rsidR="00776F7A" w:rsidRDefault="00776F7A" w:rsidP="00776F7A">
      <w:pPr>
        <w:spacing w:line="360" w:lineRule="auto"/>
        <w:rPr>
          <w:rFonts w:eastAsia="Batang"/>
          <w:b/>
        </w:rPr>
      </w:pPr>
    </w:p>
    <w:p w14:paraId="672D09D2" w14:textId="77777777" w:rsidR="00776F7A" w:rsidRPr="00D47D8A" w:rsidRDefault="00776F7A" w:rsidP="00776F7A">
      <w:pPr>
        <w:spacing w:line="360" w:lineRule="auto"/>
        <w:ind w:left="360" w:hanging="360"/>
        <w:rPr>
          <w:rFonts w:eastAsia="Batang"/>
        </w:rPr>
      </w:pPr>
      <w:r w:rsidRPr="00641D49">
        <w:rPr>
          <w:rFonts w:eastAsia="Batang"/>
          <w:b/>
        </w:rPr>
        <w:t>Q:</w:t>
      </w:r>
      <w:r w:rsidRPr="00D47D8A">
        <w:rPr>
          <w:rFonts w:eastAsia="Batang"/>
        </w:rPr>
        <w:t xml:space="preserve"> Add more questions here you anticipate from faculty and staff.</w:t>
      </w:r>
    </w:p>
    <w:p w14:paraId="45DEA7B0" w14:textId="77777777" w:rsidR="00776F7A" w:rsidRPr="00641D49" w:rsidRDefault="00776F7A" w:rsidP="00776F7A">
      <w:pPr>
        <w:spacing w:line="360" w:lineRule="auto"/>
        <w:ind w:left="1080" w:hanging="360"/>
        <w:rPr>
          <w:rFonts w:eastAsia="Batang"/>
        </w:rPr>
      </w:pPr>
      <w:r w:rsidRPr="00641D49">
        <w:rPr>
          <w:rFonts w:eastAsia="Batang"/>
          <w:b/>
        </w:rPr>
        <w:t>A:</w:t>
      </w:r>
      <w:r w:rsidRPr="00641D49">
        <w:rPr>
          <w:rFonts w:eastAsia="Batang"/>
        </w:rPr>
        <w:t xml:space="preserve"> </w:t>
      </w:r>
    </w:p>
    <w:p w14:paraId="2094FC9F" w14:textId="77777777" w:rsidR="00776F7A" w:rsidRDefault="00776F7A" w:rsidP="00BD7878">
      <w:pPr>
        <w:spacing w:line="360" w:lineRule="auto"/>
        <w:ind w:left="720" w:hanging="720"/>
        <w:rPr>
          <w:rFonts w:asciiTheme="minorHAnsi" w:hAnsiTheme="minorHAnsi" w:cstheme="minorHAnsi"/>
        </w:rPr>
        <w:sectPr w:rsidR="00776F7A" w:rsidSect="00BC2CD4">
          <w:headerReference w:type="default" r:id="rId38"/>
          <w:pgSz w:w="12240" w:h="15840"/>
          <w:pgMar w:top="1440" w:right="1440" w:bottom="1440" w:left="1440" w:header="720" w:footer="720" w:gutter="0"/>
          <w:cols w:space="720"/>
          <w:docGrid w:linePitch="360"/>
        </w:sectPr>
      </w:pPr>
    </w:p>
    <w:p w14:paraId="77C480F9" w14:textId="77777777" w:rsidR="00BC2CD4" w:rsidRPr="00F6094E" w:rsidRDefault="00BC2CD4" w:rsidP="00F6094E">
      <w:pPr>
        <w:spacing w:line="360" w:lineRule="auto"/>
        <w:jc w:val="center"/>
        <w:rPr>
          <w:rFonts w:asciiTheme="minorHAnsi" w:eastAsia="Batang" w:hAnsiTheme="minorHAnsi" w:cstheme="minorHAnsi"/>
        </w:rPr>
      </w:pPr>
      <w:r w:rsidRPr="00923019">
        <w:rPr>
          <w:rFonts w:asciiTheme="majorHAnsi" w:hAnsiTheme="majorHAnsi" w:cstheme="minorHAnsi"/>
          <w:b/>
          <w:sz w:val="40"/>
          <w:szCs w:val="40"/>
        </w:rPr>
        <w:t>References</w:t>
      </w:r>
    </w:p>
    <w:p w14:paraId="4894C066" w14:textId="77777777" w:rsidR="007503BA" w:rsidRPr="00542422" w:rsidRDefault="007503BA" w:rsidP="00BC2CD4">
      <w:pPr>
        <w:jc w:val="center"/>
        <w:rPr>
          <w:rFonts w:asciiTheme="minorHAnsi" w:hAnsiTheme="minorHAnsi" w:cstheme="minorHAnsi"/>
        </w:rPr>
      </w:pPr>
    </w:p>
    <w:p w14:paraId="0DA5F149" w14:textId="77777777" w:rsidR="007503BA" w:rsidRPr="00542422" w:rsidRDefault="007503BA" w:rsidP="00DB6009">
      <w:pPr>
        <w:spacing w:after="120"/>
        <w:ind w:left="720" w:hanging="720"/>
        <w:rPr>
          <w:rFonts w:asciiTheme="minorHAnsi" w:eastAsia="Calibri" w:hAnsiTheme="minorHAnsi" w:cstheme="minorHAnsi"/>
        </w:rPr>
      </w:pPr>
      <w:r w:rsidRPr="00542422">
        <w:rPr>
          <w:rFonts w:asciiTheme="minorHAnsi" w:eastAsia="Calibri" w:hAnsiTheme="minorHAnsi" w:cstheme="minorHAnsi"/>
        </w:rPr>
        <w:t xml:space="preserve">Chard, D. J., Ketterlin-Geller, L. R., Baker, S. K., Doabler, C., &amp; Apichatabutra, C. (2009). Repeated reading interventions for students with learning disabilities: Status of the evidence. </w:t>
      </w:r>
      <w:r w:rsidRPr="00542422">
        <w:rPr>
          <w:rFonts w:asciiTheme="minorHAnsi" w:eastAsia="Calibri" w:hAnsiTheme="minorHAnsi" w:cstheme="minorHAnsi"/>
          <w:i/>
          <w:iCs/>
        </w:rPr>
        <w:t xml:space="preserve">Exceptional Children, 75, </w:t>
      </w:r>
      <w:r w:rsidRPr="00542422">
        <w:rPr>
          <w:rFonts w:asciiTheme="minorHAnsi" w:eastAsia="Calibri" w:hAnsiTheme="minorHAnsi" w:cstheme="minorHAnsi"/>
        </w:rPr>
        <w:t>263–281.</w:t>
      </w:r>
    </w:p>
    <w:p w14:paraId="32262409" w14:textId="77777777" w:rsidR="007503BA" w:rsidRPr="00542422" w:rsidRDefault="007503BA" w:rsidP="00DB6009">
      <w:pPr>
        <w:spacing w:after="120"/>
        <w:ind w:left="720" w:hanging="720"/>
        <w:rPr>
          <w:rFonts w:asciiTheme="minorHAnsi" w:hAnsiTheme="minorHAnsi" w:cstheme="minorHAnsi"/>
        </w:rPr>
      </w:pPr>
      <w:r w:rsidRPr="00542422">
        <w:rPr>
          <w:rFonts w:asciiTheme="minorHAnsi" w:hAnsiTheme="minorHAnsi" w:cstheme="minorHAnsi"/>
        </w:rPr>
        <w:t>Elliott, S. N., &amp; Gresham, F. M. (2007a). Social Skills Improvement System: Classwide intervention program guide. Bloomington, MN: Pearson Assessments.</w:t>
      </w:r>
    </w:p>
    <w:p w14:paraId="7C412EAE" w14:textId="77777777" w:rsidR="007503BA" w:rsidRPr="00542422" w:rsidRDefault="007503BA" w:rsidP="00DB6009">
      <w:pPr>
        <w:spacing w:after="120"/>
        <w:ind w:left="720" w:hanging="720"/>
        <w:rPr>
          <w:rFonts w:asciiTheme="minorHAnsi" w:eastAsia="Calibri" w:hAnsiTheme="minorHAnsi" w:cstheme="minorHAnsi"/>
        </w:rPr>
      </w:pPr>
      <w:r w:rsidRPr="00DB6009">
        <w:rPr>
          <w:rFonts w:asciiTheme="minorHAnsi" w:hAnsiTheme="minorHAnsi" w:cstheme="minorHAnsi"/>
        </w:rPr>
        <w:t>Fletcher</w:t>
      </w:r>
      <w:r w:rsidRPr="00542422">
        <w:rPr>
          <w:rFonts w:asciiTheme="minorHAnsi" w:eastAsia="Calibri" w:hAnsiTheme="minorHAnsi" w:cstheme="minorHAnsi"/>
        </w:rPr>
        <w:t xml:space="preserve">, J. M., Foorman, B. R., Boudousquie, A., Barnes, M., Schatschneider, C., &amp; Francis, D. J. (2002). Assessment of reading and learning disabilities: A research-based, treatment-oriented approach. </w:t>
      </w:r>
      <w:r w:rsidRPr="00542422">
        <w:rPr>
          <w:rFonts w:asciiTheme="minorHAnsi" w:eastAsia="Calibri" w:hAnsiTheme="minorHAnsi" w:cstheme="minorHAnsi"/>
          <w:i/>
          <w:iCs/>
        </w:rPr>
        <w:t xml:space="preserve">Journal of School Psychology, 40, </w:t>
      </w:r>
      <w:r w:rsidRPr="00542422">
        <w:rPr>
          <w:rFonts w:asciiTheme="minorHAnsi" w:eastAsia="Calibri" w:hAnsiTheme="minorHAnsi" w:cstheme="minorHAnsi"/>
        </w:rPr>
        <w:t>27–63.</w:t>
      </w:r>
    </w:p>
    <w:p w14:paraId="6BA8B900" w14:textId="77777777" w:rsidR="007503BA" w:rsidRPr="00542422" w:rsidRDefault="007503BA" w:rsidP="00DB6009">
      <w:pPr>
        <w:spacing w:after="120"/>
        <w:ind w:left="720" w:hanging="720"/>
        <w:rPr>
          <w:rFonts w:asciiTheme="minorHAnsi" w:eastAsia="Calibri" w:hAnsiTheme="minorHAnsi" w:cstheme="minorHAnsi"/>
          <w:color w:val="000000"/>
        </w:rPr>
      </w:pPr>
      <w:r w:rsidRPr="00DB6009">
        <w:rPr>
          <w:rFonts w:asciiTheme="minorHAnsi" w:hAnsiTheme="minorHAnsi" w:cstheme="minorHAnsi"/>
        </w:rPr>
        <w:t>Gresham</w:t>
      </w:r>
      <w:r w:rsidRPr="00542422">
        <w:rPr>
          <w:rFonts w:asciiTheme="minorHAnsi" w:eastAsia="Calibri" w:hAnsiTheme="minorHAnsi" w:cstheme="minorHAnsi"/>
          <w:color w:val="000000"/>
        </w:rPr>
        <w:t xml:space="preserve">, F. M. (2002). Responsiveness to intervention: An alternative approach to learning disabilities. In R. Bradley, L. Danielson, &amp; D. Hallahan (Eds.), </w:t>
      </w:r>
      <w:r w:rsidRPr="00542422">
        <w:rPr>
          <w:rFonts w:asciiTheme="minorHAnsi" w:eastAsia="Calibri" w:hAnsiTheme="minorHAnsi" w:cstheme="minorHAnsi"/>
          <w:i/>
          <w:iCs/>
          <w:color w:val="000000"/>
        </w:rPr>
        <w:t>Identification of learning</w:t>
      </w:r>
      <w:r w:rsidRPr="00542422">
        <w:rPr>
          <w:rFonts w:asciiTheme="minorHAnsi" w:eastAsia="Calibri" w:hAnsiTheme="minorHAnsi" w:cstheme="minorHAnsi"/>
          <w:color w:val="000000"/>
        </w:rPr>
        <w:t xml:space="preserve"> </w:t>
      </w:r>
      <w:r w:rsidRPr="00542422">
        <w:rPr>
          <w:rFonts w:asciiTheme="minorHAnsi" w:eastAsia="Calibri" w:hAnsiTheme="minorHAnsi" w:cstheme="minorHAnsi"/>
          <w:i/>
          <w:iCs/>
          <w:color w:val="000000"/>
        </w:rPr>
        <w:t xml:space="preserve">disabilities: Research to practice </w:t>
      </w:r>
      <w:r w:rsidRPr="00542422">
        <w:rPr>
          <w:rFonts w:asciiTheme="minorHAnsi" w:eastAsia="Calibri" w:hAnsiTheme="minorHAnsi" w:cstheme="minorHAnsi"/>
          <w:color w:val="000000"/>
        </w:rPr>
        <w:t>(pp. 467-519). Mahwah, NJ: Lawrence Erlbaum.</w:t>
      </w:r>
    </w:p>
    <w:p w14:paraId="42CE3581" w14:textId="77777777" w:rsidR="007503BA" w:rsidRPr="00542422" w:rsidRDefault="007503BA" w:rsidP="00DB6009">
      <w:pPr>
        <w:spacing w:after="120"/>
        <w:ind w:left="720" w:hanging="720"/>
        <w:rPr>
          <w:rFonts w:asciiTheme="minorHAnsi" w:eastAsia="Calibri" w:hAnsiTheme="minorHAnsi" w:cstheme="minorHAnsi"/>
        </w:rPr>
      </w:pPr>
      <w:r w:rsidRPr="00DB6009">
        <w:rPr>
          <w:rFonts w:asciiTheme="minorHAnsi" w:hAnsiTheme="minorHAnsi" w:cstheme="minorHAnsi"/>
        </w:rPr>
        <w:t>Juel</w:t>
      </w:r>
      <w:r w:rsidRPr="00542422">
        <w:rPr>
          <w:rFonts w:asciiTheme="minorHAnsi" w:eastAsia="Calibri" w:hAnsiTheme="minorHAnsi" w:cstheme="minorHAnsi"/>
        </w:rPr>
        <w:t xml:space="preserve">, C. (1988). Learning to read and write: A longitudinal study of 54 children from first through fourth grades. </w:t>
      </w:r>
      <w:r w:rsidRPr="00542422">
        <w:rPr>
          <w:rFonts w:asciiTheme="minorHAnsi" w:eastAsia="Calibri" w:hAnsiTheme="minorHAnsi" w:cstheme="minorHAnsi"/>
          <w:i/>
          <w:iCs/>
        </w:rPr>
        <w:t xml:space="preserve">Journal of Educational Psychology, 80, </w:t>
      </w:r>
      <w:r w:rsidRPr="00542422">
        <w:rPr>
          <w:rFonts w:asciiTheme="minorHAnsi" w:eastAsia="Calibri" w:hAnsiTheme="minorHAnsi" w:cstheme="minorHAnsi"/>
        </w:rPr>
        <w:t>437–447.</w:t>
      </w:r>
    </w:p>
    <w:p w14:paraId="7BE75D1E" w14:textId="77777777" w:rsidR="007503BA" w:rsidRPr="00542422" w:rsidRDefault="00E629F9" w:rsidP="00DB6009">
      <w:pPr>
        <w:spacing w:after="120"/>
        <w:ind w:left="720" w:hanging="720"/>
        <w:rPr>
          <w:rFonts w:asciiTheme="minorHAnsi" w:hAnsiTheme="minorHAnsi" w:cstheme="minorHAnsi"/>
        </w:rPr>
      </w:pPr>
      <w:r w:rsidRPr="00E629F9">
        <w:rPr>
          <w:rFonts w:asciiTheme="minorHAnsi" w:hAnsiTheme="minorHAnsi" w:cstheme="minorHAnsi"/>
        </w:rPr>
        <w:t xml:space="preserve">Kalberg, J. R., Lane, K. L., &amp; Lambert, W. (2012). The utility of conflict resolution and social skills interventions with middle school students at risk for antisocial behavior: A methodological illustration. </w:t>
      </w:r>
      <w:r w:rsidRPr="00E629F9">
        <w:rPr>
          <w:rFonts w:asciiTheme="minorHAnsi" w:hAnsiTheme="minorHAnsi" w:cstheme="minorHAnsi"/>
          <w:i/>
        </w:rPr>
        <w:t>Remedial and Special Education</w:t>
      </w:r>
      <w:r w:rsidRPr="00E629F9">
        <w:rPr>
          <w:rFonts w:asciiTheme="minorHAnsi" w:hAnsiTheme="minorHAnsi" w:cstheme="minorHAnsi"/>
        </w:rPr>
        <w:t>,</w:t>
      </w:r>
      <w:r w:rsidRPr="00E629F9">
        <w:rPr>
          <w:rFonts w:asciiTheme="minorHAnsi" w:hAnsiTheme="minorHAnsi" w:cstheme="minorHAnsi"/>
          <w:i/>
        </w:rPr>
        <w:t xml:space="preserve"> 33</w:t>
      </w:r>
      <w:r>
        <w:rPr>
          <w:rFonts w:asciiTheme="minorHAnsi" w:hAnsiTheme="minorHAnsi" w:cstheme="minorHAnsi"/>
        </w:rPr>
        <w:t>(1)</w:t>
      </w:r>
      <w:r w:rsidRPr="00E629F9">
        <w:rPr>
          <w:rFonts w:asciiTheme="minorHAnsi" w:hAnsiTheme="minorHAnsi" w:cstheme="minorHAnsi"/>
        </w:rPr>
        <w:t>, 23-38. doi: 10.1177/0741932510362514</w:t>
      </w:r>
    </w:p>
    <w:p w14:paraId="75EC3E22" w14:textId="77777777" w:rsidR="007503BA" w:rsidRPr="00E629F9" w:rsidRDefault="007503BA" w:rsidP="00DB6009">
      <w:pPr>
        <w:spacing w:after="120"/>
        <w:ind w:left="720" w:hanging="720"/>
        <w:rPr>
          <w:rFonts w:asciiTheme="minorHAnsi" w:hAnsiTheme="minorHAnsi" w:cstheme="minorHAnsi"/>
        </w:rPr>
      </w:pPr>
      <w:r w:rsidRPr="00E629F9">
        <w:rPr>
          <w:rFonts w:asciiTheme="minorHAnsi" w:hAnsiTheme="minorHAnsi" w:cstheme="minorHAnsi"/>
        </w:rPr>
        <w:t>Kern</w:t>
      </w:r>
      <w:r w:rsidR="00E629F9" w:rsidRPr="00E629F9">
        <w:rPr>
          <w:rFonts w:asciiTheme="minorHAnsi" w:hAnsiTheme="minorHAnsi" w:cstheme="minorHAnsi"/>
        </w:rPr>
        <w:t>, L.,</w:t>
      </w:r>
      <w:r w:rsidRPr="00E629F9">
        <w:rPr>
          <w:rFonts w:asciiTheme="minorHAnsi" w:hAnsiTheme="minorHAnsi" w:cstheme="minorHAnsi"/>
        </w:rPr>
        <w:t xml:space="preserve"> &amp; Manz,</w:t>
      </w:r>
      <w:r w:rsidR="00E629F9" w:rsidRPr="00E629F9">
        <w:rPr>
          <w:rFonts w:asciiTheme="minorHAnsi" w:hAnsiTheme="minorHAnsi" w:cstheme="minorHAnsi"/>
        </w:rPr>
        <w:t xml:space="preserve"> P. (</w:t>
      </w:r>
      <w:r w:rsidRPr="00E629F9">
        <w:rPr>
          <w:rFonts w:asciiTheme="minorHAnsi" w:hAnsiTheme="minorHAnsi" w:cstheme="minorHAnsi"/>
        </w:rPr>
        <w:t>2004</w:t>
      </w:r>
      <w:r w:rsidR="00E629F9" w:rsidRPr="00E629F9">
        <w:rPr>
          <w:rFonts w:asciiTheme="minorHAnsi" w:hAnsiTheme="minorHAnsi" w:cstheme="minorHAnsi"/>
        </w:rPr>
        <w:t>)</w:t>
      </w:r>
      <w:r w:rsidRPr="00E629F9">
        <w:rPr>
          <w:rFonts w:asciiTheme="minorHAnsi" w:hAnsiTheme="minorHAnsi" w:cstheme="minorHAnsi"/>
        </w:rPr>
        <w:t xml:space="preserve">. A </w:t>
      </w:r>
      <w:r w:rsidR="00E629F9" w:rsidRPr="00E629F9">
        <w:rPr>
          <w:rFonts w:asciiTheme="minorHAnsi" w:hAnsiTheme="minorHAnsi" w:cstheme="minorHAnsi"/>
        </w:rPr>
        <w:t>look at current validity issues of school-wide behavior support</w:t>
      </w:r>
      <w:r w:rsidRPr="00E629F9">
        <w:rPr>
          <w:rFonts w:asciiTheme="minorHAnsi" w:hAnsiTheme="minorHAnsi" w:cstheme="minorHAnsi"/>
        </w:rPr>
        <w:t xml:space="preserve">. </w:t>
      </w:r>
      <w:r w:rsidRPr="00E629F9">
        <w:rPr>
          <w:rFonts w:asciiTheme="minorHAnsi" w:hAnsiTheme="minorHAnsi" w:cstheme="minorHAnsi"/>
          <w:i/>
        </w:rPr>
        <w:t>Behavioral Disorders</w:t>
      </w:r>
      <w:r w:rsidRPr="00E629F9">
        <w:rPr>
          <w:rFonts w:asciiTheme="minorHAnsi" w:hAnsiTheme="minorHAnsi" w:cstheme="minorHAnsi"/>
        </w:rPr>
        <w:t>,</w:t>
      </w:r>
      <w:r w:rsidRPr="00E629F9">
        <w:rPr>
          <w:rFonts w:asciiTheme="minorHAnsi" w:hAnsiTheme="minorHAnsi" w:cstheme="minorHAnsi"/>
          <w:i/>
        </w:rPr>
        <w:t xml:space="preserve"> 30</w:t>
      </w:r>
      <w:r w:rsidR="00E629F9" w:rsidRPr="00E629F9">
        <w:rPr>
          <w:rFonts w:asciiTheme="minorHAnsi" w:hAnsiTheme="minorHAnsi" w:cstheme="minorHAnsi"/>
        </w:rPr>
        <w:t>(1)</w:t>
      </w:r>
      <w:r w:rsidRPr="00E629F9">
        <w:rPr>
          <w:rFonts w:asciiTheme="minorHAnsi" w:hAnsiTheme="minorHAnsi" w:cstheme="minorHAnsi"/>
        </w:rPr>
        <w:t xml:space="preserve">, 47-59. </w:t>
      </w:r>
    </w:p>
    <w:p w14:paraId="03189079" w14:textId="77777777" w:rsidR="007503BA" w:rsidRPr="00542422" w:rsidRDefault="007503BA" w:rsidP="00DB6009">
      <w:pPr>
        <w:spacing w:after="120"/>
        <w:ind w:left="720" w:hanging="720"/>
        <w:rPr>
          <w:rFonts w:asciiTheme="minorHAnsi" w:eastAsia="Calibri" w:hAnsiTheme="minorHAnsi" w:cstheme="minorHAnsi"/>
        </w:rPr>
      </w:pPr>
      <w:r w:rsidRPr="00DB6009">
        <w:rPr>
          <w:rFonts w:asciiTheme="minorHAnsi" w:hAnsiTheme="minorHAnsi" w:cstheme="minorHAnsi"/>
        </w:rPr>
        <w:t>Lane</w:t>
      </w:r>
      <w:r w:rsidRPr="00542422">
        <w:rPr>
          <w:rFonts w:asciiTheme="minorHAnsi" w:eastAsia="Calibri" w:hAnsiTheme="minorHAnsi" w:cstheme="minorHAnsi"/>
        </w:rPr>
        <w:t xml:space="preserve">, K. L., Kalberg, J. R., &amp; Menzies, H. M. (2009). </w:t>
      </w:r>
      <w:r w:rsidRPr="00542422">
        <w:rPr>
          <w:rFonts w:asciiTheme="minorHAnsi" w:eastAsia="Calibri" w:hAnsiTheme="minorHAnsi" w:cstheme="minorHAnsi"/>
          <w:i/>
          <w:iCs/>
        </w:rPr>
        <w:t xml:space="preserve">Developing schoolwide programs to prevent and manage problem behaviors: A step-by-step approach. </w:t>
      </w:r>
      <w:r w:rsidRPr="00542422">
        <w:rPr>
          <w:rFonts w:asciiTheme="minorHAnsi" w:eastAsia="Calibri" w:hAnsiTheme="minorHAnsi" w:cstheme="minorHAnsi"/>
        </w:rPr>
        <w:t>New York, NY: Guilford.</w:t>
      </w:r>
    </w:p>
    <w:p w14:paraId="606B17A5" w14:textId="77777777" w:rsidR="007503BA" w:rsidRDefault="007503BA" w:rsidP="00DB6009">
      <w:pPr>
        <w:spacing w:after="120"/>
        <w:ind w:left="720" w:hanging="720"/>
        <w:rPr>
          <w:rFonts w:asciiTheme="minorHAnsi" w:hAnsiTheme="minorHAnsi" w:cstheme="minorHAnsi"/>
        </w:rPr>
      </w:pPr>
      <w:r w:rsidRPr="00542422">
        <w:rPr>
          <w:rFonts w:asciiTheme="minorHAnsi" w:hAnsiTheme="minorHAnsi" w:cstheme="minorHAnsi"/>
        </w:rPr>
        <w:t xml:space="preserve">Lane, K. L., Menzies, H., Barton-Arwood, S. M., Doukas, G. L., &amp; Munton, S. M. (2005). Designing, implementing, and evaluating social skills interventions for elementary students:  Step-by-step procedures based on actual school-based investigations. </w:t>
      </w:r>
      <w:r w:rsidRPr="00542422">
        <w:rPr>
          <w:rFonts w:asciiTheme="minorHAnsi" w:hAnsiTheme="minorHAnsi" w:cstheme="minorHAnsi"/>
          <w:i/>
        </w:rPr>
        <w:t xml:space="preserve">Preventing School Failure, 49, </w:t>
      </w:r>
      <w:r w:rsidRPr="00542422">
        <w:rPr>
          <w:rFonts w:asciiTheme="minorHAnsi" w:hAnsiTheme="minorHAnsi" w:cstheme="minorHAnsi"/>
        </w:rPr>
        <w:t>18-26.</w:t>
      </w:r>
    </w:p>
    <w:p w14:paraId="0776FCCC" w14:textId="77777777" w:rsidR="007503BA" w:rsidRPr="00542422" w:rsidRDefault="007F2339" w:rsidP="00DB6009">
      <w:pPr>
        <w:spacing w:after="120"/>
        <w:ind w:left="720" w:hanging="720"/>
        <w:rPr>
          <w:rFonts w:asciiTheme="minorHAnsi" w:hAnsiTheme="minorHAnsi" w:cstheme="minorHAnsi"/>
        </w:rPr>
      </w:pPr>
      <w:r w:rsidRPr="007F2339">
        <w:rPr>
          <w:rFonts w:asciiTheme="minorHAnsi" w:hAnsiTheme="minorHAnsi" w:cstheme="minorHAnsi"/>
        </w:rPr>
        <w:t xml:space="preserve">Lane, K. L., Menzies, H. M., Ennis, R. P., &amp; Bezdek, J. (2013). Schoolwide systems to promote positive behaviors and facilitate instruction. </w:t>
      </w:r>
      <w:r w:rsidRPr="007F2339">
        <w:rPr>
          <w:rFonts w:asciiTheme="minorHAnsi" w:hAnsiTheme="minorHAnsi" w:cstheme="minorHAnsi"/>
          <w:i/>
        </w:rPr>
        <w:t>Journal of Curriculum and Instruction, 7</w:t>
      </w:r>
      <w:r w:rsidRPr="007F2339">
        <w:rPr>
          <w:rFonts w:asciiTheme="minorHAnsi" w:hAnsiTheme="minorHAnsi" w:cstheme="minorHAnsi"/>
        </w:rPr>
        <w:t>, 6-31.</w:t>
      </w:r>
    </w:p>
    <w:p w14:paraId="7ACCDF25" w14:textId="77777777" w:rsidR="003162C3" w:rsidRDefault="007503BA" w:rsidP="00DB6009">
      <w:pPr>
        <w:spacing w:after="120"/>
        <w:ind w:left="720" w:hanging="720"/>
        <w:rPr>
          <w:rFonts w:asciiTheme="minorHAnsi" w:hAnsiTheme="minorHAnsi" w:cstheme="minorHAnsi"/>
          <w:iCs/>
        </w:rPr>
      </w:pPr>
      <w:r w:rsidRPr="003162C3">
        <w:rPr>
          <w:rFonts w:asciiTheme="minorHAnsi" w:hAnsiTheme="minorHAnsi" w:cstheme="minorHAnsi"/>
        </w:rPr>
        <w:t xml:space="preserve">Lane, K. L., Oakes, W. P., &amp; Menzies, H. M. (2010). Systematic screenings to prevent the development of learning and behavior problems: Considerations for practitioners, researchers, and policy makers. </w:t>
      </w:r>
      <w:r w:rsidRPr="003162C3">
        <w:rPr>
          <w:rFonts w:asciiTheme="minorHAnsi" w:hAnsiTheme="minorHAnsi" w:cstheme="minorHAnsi"/>
          <w:i/>
          <w:iCs/>
        </w:rPr>
        <w:t>Journal of Disability Policy Studies,</w:t>
      </w:r>
      <w:r w:rsidRPr="003162C3">
        <w:rPr>
          <w:rFonts w:asciiTheme="minorHAnsi" w:hAnsiTheme="minorHAnsi" w:cstheme="minorHAnsi"/>
        </w:rPr>
        <w:t xml:space="preserve"> </w:t>
      </w:r>
      <w:r w:rsidRPr="003162C3">
        <w:rPr>
          <w:rFonts w:asciiTheme="minorHAnsi" w:hAnsiTheme="minorHAnsi" w:cstheme="minorHAnsi"/>
          <w:i/>
          <w:iCs/>
        </w:rPr>
        <w:t xml:space="preserve">21, </w:t>
      </w:r>
      <w:r w:rsidRPr="003162C3">
        <w:rPr>
          <w:rFonts w:asciiTheme="minorHAnsi" w:hAnsiTheme="minorHAnsi" w:cstheme="minorHAnsi"/>
          <w:iCs/>
        </w:rPr>
        <w:t>160-172</w:t>
      </w:r>
      <w:r w:rsidR="003162C3">
        <w:rPr>
          <w:rFonts w:asciiTheme="minorHAnsi" w:hAnsiTheme="minorHAnsi" w:cstheme="minorHAnsi"/>
          <w:iCs/>
        </w:rPr>
        <w:t>.</w:t>
      </w:r>
    </w:p>
    <w:p w14:paraId="209981C2" w14:textId="77777777" w:rsidR="00632C69" w:rsidRPr="003162C3" w:rsidRDefault="00632C69" w:rsidP="00DB6009">
      <w:pPr>
        <w:spacing w:after="120"/>
        <w:ind w:left="720" w:hanging="720"/>
        <w:rPr>
          <w:rFonts w:asciiTheme="minorHAnsi" w:hAnsiTheme="minorHAnsi"/>
        </w:rPr>
      </w:pPr>
      <w:r w:rsidRPr="00DB6009">
        <w:rPr>
          <w:rFonts w:asciiTheme="minorHAnsi" w:hAnsiTheme="minorHAnsi" w:cstheme="minorHAnsi"/>
        </w:rPr>
        <w:t>Lane</w:t>
      </w:r>
      <w:r w:rsidRPr="003162C3">
        <w:rPr>
          <w:rFonts w:asciiTheme="minorHAnsi" w:hAnsiTheme="minorHAnsi"/>
        </w:rPr>
        <w:t xml:space="preserve">, K. L., Oakes, W. P., Menzies, H. M., &amp; Harris, P. J. (2013). Developing comprehensive, integrated, three-tiered models to prevent and manage learning and behavior. In T. Cole, H. Daniels, &amp; J. Visser (Eds.).  </w:t>
      </w:r>
      <w:r w:rsidRPr="003162C3">
        <w:rPr>
          <w:rFonts w:asciiTheme="minorHAnsi" w:hAnsiTheme="minorHAnsi"/>
          <w:i/>
        </w:rPr>
        <w:t xml:space="preserve">The Routledge international companion to emotional and behavioural difficulties </w:t>
      </w:r>
      <w:r w:rsidRPr="003162C3">
        <w:rPr>
          <w:rFonts w:asciiTheme="minorHAnsi" w:hAnsiTheme="minorHAnsi"/>
        </w:rPr>
        <w:t>problems (p. 177 – 183)</w:t>
      </w:r>
      <w:r w:rsidRPr="003162C3">
        <w:rPr>
          <w:rFonts w:asciiTheme="minorHAnsi" w:hAnsiTheme="minorHAnsi"/>
          <w:i/>
        </w:rPr>
        <w:t>.</w:t>
      </w:r>
      <w:r w:rsidRPr="003162C3">
        <w:rPr>
          <w:rFonts w:asciiTheme="minorHAnsi" w:hAnsiTheme="minorHAnsi"/>
        </w:rPr>
        <w:t xml:space="preserve"> New York, NY: Routledge.</w:t>
      </w:r>
    </w:p>
    <w:p w14:paraId="3C13B7EF" w14:textId="77777777" w:rsidR="007503BA" w:rsidRPr="003162C3" w:rsidRDefault="007503BA" w:rsidP="00DB6009">
      <w:pPr>
        <w:spacing w:after="120"/>
        <w:ind w:left="720" w:hanging="720"/>
        <w:rPr>
          <w:rFonts w:asciiTheme="minorHAnsi" w:eastAsia="Calibri" w:hAnsiTheme="minorHAnsi" w:cstheme="minorHAnsi"/>
        </w:rPr>
      </w:pPr>
      <w:r w:rsidRPr="00DB6009">
        <w:rPr>
          <w:rFonts w:asciiTheme="minorHAnsi" w:hAnsiTheme="minorHAnsi" w:cstheme="minorHAnsi"/>
        </w:rPr>
        <w:t>Lane</w:t>
      </w:r>
      <w:r w:rsidRPr="003162C3">
        <w:rPr>
          <w:rFonts w:asciiTheme="minorHAnsi" w:eastAsia="Calibri" w:hAnsiTheme="minorHAnsi" w:cstheme="minorHAnsi"/>
        </w:rPr>
        <w:t xml:space="preserve">, K. L., &amp; Wehby, J. (2002). Addressing antisocial behavior in the schools: A call for action. </w:t>
      </w:r>
      <w:r w:rsidRPr="003162C3">
        <w:rPr>
          <w:rFonts w:asciiTheme="minorHAnsi" w:eastAsia="Calibri" w:hAnsiTheme="minorHAnsi" w:cstheme="minorHAnsi"/>
          <w:i/>
          <w:iCs/>
        </w:rPr>
        <w:t>Academic Exchange Quarterly,</w:t>
      </w:r>
      <w:r w:rsidRPr="003162C3">
        <w:rPr>
          <w:rFonts w:asciiTheme="minorHAnsi" w:eastAsia="Calibri" w:hAnsiTheme="minorHAnsi" w:cstheme="minorHAnsi"/>
        </w:rPr>
        <w:t xml:space="preserve"> </w:t>
      </w:r>
      <w:r w:rsidRPr="003162C3">
        <w:rPr>
          <w:rFonts w:asciiTheme="minorHAnsi" w:eastAsia="Calibri" w:hAnsiTheme="minorHAnsi" w:cstheme="minorHAnsi"/>
          <w:i/>
          <w:iCs/>
        </w:rPr>
        <w:t xml:space="preserve">6, </w:t>
      </w:r>
      <w:r w:rsidRPr="003162C3">
        <w:rPr>
          <w:rFonts w:asciiTheme="minorHAnsi" w:eastAsia="Calibri" w:hAnsiTheme="minorHAnsi" w:cstheme="minorHAnsi"/>
        </w:rPr>
        <w:t>4–9.</w:t>
      </w:r>
    </w:p>
    <w:p w14:paraId="5B84181A" w14:textId="77777777" w:rsidR="007503BA" w:rsidRPr="00542422" w:rsidRDefault="007503BA" w:rsidP="00DB6009">
      <w:pPr>
        <w:spacing w:after="120"/>
        <w:ind w:left="720" w:hanging="720"/>
        <w:rPr>
          <w:rFonts w:asciiTheme="minorHAnsi" w:eastAsia="Calibri" w:hAnsiTheme="minorHAnsi" w:cstheme="minorHAnsi"/>
        </w:rPr>
      </w:pPr>
      <w:r w:rsidRPr="00DB6009">
        <w:rPr>
          <w:rFonts w:asciiTheme="minorHAnsi" w:hAnsiTheme="minorHAnsi" w:cstheme="minorHAnsi"/>
        </w:rPr>
        <w:t>Lewis</w:t>
      </w:r>
      <w:r w:rsidRPr="00542422">
        <w:rPr>
          <w:rFonts w:asciiTheme="minorHAnsi" w:eastAsia="Calibri" w:hAnsiTheme="minorHAnsi" w:cstheme="minorHAnsi"/>
        </w:rPr>
        <w:t xml:space="preserve">, T. J., &amp; Sugai, G. (1999). Effective behavior support: A systems approach to proactive school-wide management. </w:t>
      </w:r>
      <w:r w:rsidRPr="00542422">
        <w:rPr>
          <w:rFonts w:asciiTheme="minorHAnsi" w:eastAsia="Calibri" w:hAnsiTheme="minorHAnsi" w:cstheme="minorHAnsi"/>
          <w:i/>
          <w:iCs/>
        </w:rPr>
        <w:t xml:space="preserve">Focus on Exceptional Children, 31, </w:t>
      </w:r>
      <w:r w:rsidRPr="00542422">
        <w:rPr>
          <w:rFonts w:asciiTheme="minorHAnsi" w:eastAsia="Calibri" w:hAnsiTheme="minorHAnsi" w:cstheme="minorHAnsi"/>
        </w:rPr>
        <w:t>1–24.</w:t>
      </w:r>
    </w:p>
    <w:p w14:paraId="759D73D6" w14:textId="77777777" w:rsidR="007503BA" w:rsidRPr="00542422" w:rsidRDefault="007503BA" w:rsidP="00DB6009">
      <w:pPr>
        <w:spacing w:after="120"/>
        <w:ind w:left="720" w:hanging="720"/>
        <w:rPr>
          <w:rFonts w:asciiTheme="minorHAnsi" w:eastAsia="Calibri" w:hAnsiTheme="minorHAnsi" w:cstheme="minorHAnsi"/>
        </w:rPr>
      </w:pPr>
      <w:r w:rsidRPr="00DB6009">
        <w:rPr>
          <w:rFonts w:asciiTheme="minorHAnsi" w:hAnsiTheme="minorHAnsi" w:cstheme="minorHAnsi"/>
        </w:rPr>
        <w:t>Miller</w:t>
      </w:r>
      <w:r w:rsidRPr="00542422">
        <w:rPr>
          <w:rFonts w:asciiTheme="minorHAnsi" w:eastAsia="Calibri" w:hAnsiTheme="minorHAnsi" w:cstheme="minorHAnsi"/>
        </w:rPr>
        <w:t xml:space="preserve">, M. J., Lane, K. L., &amp; Wehby, J. (2005). Social skills instruction for students with high incidence disabilities: An effective, efficient approach for addressing acquisition deficits. </w:t>
      </w:r>
      <w:r w:rsidRPr="00542422">
        <w:rPr>
          <w:rFonts w:asciiTheme="minorHAnsi" w:eastAsia="Calibri" w:hAnsiTheme="minorHAnsi" w:cstheme="minorHAnsi"/>
          <w:i/>
          <w:iCs/>
        </w:rPr>
        <w:t>Preventing</w:t>
      </w:r>
      <w:r w:rsidRPr="00542422">
        <w:rPr>
          <w:rFonts w:asciiTheme="minorHAnsi" w:eastAsia="Calibri" w:hAnsiTheme="minorHAnsi" w:cstheme="minorHAnsi"/>
        </w:rPr>
        <w:t xml:space="preserve"> </w:t>
      </w:r>
      <w:r w:rsidRPr="00542422">
        <w:rPr>
          <w:rFonts w:asciiTheme="minorHAnsi" w:eastAsia="Calibri" w:hAnsiTheme="minorHAnsi" w:cstheme="minorHAnsi"/>
          <w:i/>
          <w:iCs/>
        </w:rPr>
        <w:t xml:space="preserve">School Failure, 49, </w:t>
      </w:r>
      <w:r w:rsidRPr="00542422">
        <w:rPr>
          <w:rFonts w:asciiTheme="minorHAnsi" w:eastAsia="Calibri" w:hAnsiTheme="minorHAnsi" w:cstheme="minorHAnsi"/>
        </w:rPr>
        <w:t>27–40.</w:t>
      </w:r>
    </w:p>
    <w:p w14:paraId="3471C324" w14:textId="77777777" w:rsidR="007503BA" w:rsidRPr="00542422" w:rsidRDefault="007503BA" w:rsidP="00DB6009">
      <w:pPr>
        <w:spacing w:after="120"/>
        <w:ind w:left="720" w:hanging="720"/>
        <w:rPr>
          <w:rFonts w:asciiTheme="minorHAnsi" w:eastAsia="Calibri" w:hAnsiTheme="minorHAnsi" w:cstheme="minorHAnsi"/>
          <w:i/>
          <w:iCs/>
        </w:rPr>
      </w:pPr>
      <w:r w:rsidRPr="00DB6009">
        <w:rPr>
          <w:rFonts w:asciiTheme="minorHAnsi" w:hAnsiTheme="minorHAnsi" w:cstheme="minorHAnsi"/>
        </w:rPr>
        <w:t>Pearson</w:t>
      </w:r>
      <w:r w:rsidRPr="00542422">
        <w:rPr>
          <w:rFonts w:asciiTheme="minorHAnsi" w:eastAsia="Calibri" w:hAnsiTheme="minorHAnsi" w:cstheme="minorHAnsi"/>
        </w:rPr>
        <w:t xml:space="preserve"> Education (Ed.). (2010). </w:t>
      </w:r>
      <w:r w:rsidRPr="00542422">
        <w:rPr>
          <w:rFonts w:asciiTheme="minorHAnsi" w:eastAsia="Calibri" w:hAnsiTheme="minorHAnsi" w:cstheme="minorHAnsi"/>
          <w:i/>
          <w:iCs/>
        </w:rPr>
        <w:t xml:space="preserve">Scott Foresman Early Reading Intervention. </w:t>
      </w:r>
      <w:r w:rsidRPr="00542422">
        <w:rPr>
          <w:rFonts w:asciiTheme="minorHAnsi" w:eastAsia="Calibri" w:hAnsiTheme="minorHAnsi" w:cstheme="minorHAnsi"/>
        </w:rPr>
        <w:t>Glenview, IL: Author.</w:t>
      </w:r>
    </w:p>
    <w:p w14:paraId="0B581339" w14:textId="77777777" w:rsidR="007503BA" w:rsidRPr="00542422" w:rsidRDefault="007503BA" w:rsidP="00DB6009">
      <w:pPr>
        <w:spacing w:after="120"/>
        <w:ind w:left="720" w:hanging="720"/>
        <w:rPr>
          <w:rFonts w:asciiTheme="minorHAnsi" w:eastAsia="Calibri" w:hAnsiTheme="minorHAnsi" w:cstheme="minorHAnsi"/>
        </w:rPr>
      </w:pPr>
      <w:r w:rsidRPr="00DB6009">
        <w:rPr>
          <w:rFonts w:asciiTheme="minorHAnsi" w:hAnsiTheme="minorHAnsi" w:cstheme="minorHAnsi"/>
        </w:rPr>
        <w:t>Positive</w:t>
      </w:r>
      <w:r w:rsidRPr="00542422">
        <w:rPr>
          <w:rFonts w:asciiTheme="minorHAnsi" w:eastAsia="Calibri" w:hAnsiTheme="minorHAnsi" w:cstheme="minorHAnsi"/>
        </w:rPr>
        <w:t xml:space="preserve"> Action. (2008). </w:t>
      </w:r>
      <w:r w:rsidRPr="00542422">
        <w:rPr>
          <w:rFonts w:asciiTheme="minorHAnsi" w:eastAsia="Calibri" w:hAnsiTheme="minorHAnsi" w:cstheme="minorHAnsi"/>
          <w:i/>
          <w:iCs/>
        </w:rPr>
        <w:t xml:space="preserve">Positive Action: Positive development for schools, families and communities. </w:t>
      </w:r>
      <w:r w:rsidRPr="00542422">
        <w:rPr>
          <w:rFonts w:asciiTheme="minorHAnsi" w:eastAsia="Calibri" w:hAnsiTheme="minorHAnsi" w:cstheme="minorHAnsi"/>
        </w:rPr>
        <w:t>Twin Falls, ID: Author.</w:t>
      </w:r>
    </w:p>
    <w:p w14:paraId="4CE62EB3" w14:textId="77777777" w:rsidR="007503BA" w:rsidRPr="00542422" w:rsidRDefault="007503BA" w:rsidP="00DB6009">
      <w:pPr>
        <w:spacing w:after="120"/>
        <w:ind w:left="720" w:hanging="720"/>
        <w:rPr>
          <w:rFonts w:asciiTheme="minorHAnsi" w:eastAsia="Calibri" w:hAnsiTheme="minorHAnsi" w:cstheme="minorHAnsi"/>
          <w:color w:val="000000"/>
        </w:rPr>
      </w:pPr>
      <w:r w:rsidRPr="00DB6009">
        <w:rPr>
          <w:rFonts w:asciiTheme="minorHAnsi" w:hAnsiTheme="minorHAnsi" w:cstheme="minorHAnsi"/>
        </w:rPr>
        <w:t>Sugai</w:t>
      </w:r>
      <w:r w:rsidRPr="00542422">
        <w:rPr>
          <w:rFonts w:asciiTheme="minorHAnsi" w:eastAsia="Calibri" w:hAnsiTheme="minorHAnsi" w:cstheme="minorHAnsi"/>
          <w:color w:val="000000"/>
        </w:rPr>
        <w:t>, G., &amp; Horner, R. (2002). The evolution of discipline practices: Schoolwide positive behavior supports. Child &amp; Family Behavior Therapy, 24, 23–50.</w:t>
      </w:r>
    </w:p>
    <w:p w14:paraId="359A5D53" w14:textId="77777777" w:rsidR="007503BA" w:rsidRPr="00542422" w:rsidRDefault="007503BA" w:rsidP="00DB6009">
      <w:pPr>
        <w:spacing w:after="120"/>
        <w:ind w:left="720" w:hanging="720"/>
        <w:rPr>
          <w:rFonts w:asciiTheme="minorHAnsi" w:eastAsia="Calibri" w:hAnsiTheme="minorHAnsi" w:cstheme="minorHAnsi"/>
        </w:rPr>
      </w:pPr>
      <w:r w:rsidRPr="00DB6009">
        <w:rPr>
          <w:rFonts w:asciiTheme="minorHAnsi" w:hAnsiTheme="minorHAnsi" w:cstheme="minorHAnsi"/>
        </w:rPr>
        <w:t>Sugai</w:t>
      </w:r>
      <w:r w:rsidRPr="00542422">
        <w:rPr>
          <w:rFonts w:asciiTheme="minorHAnsi" w:eastAsia="Calibri" w:hAnsiTheme="minorHAnsi" w:cstheme="minorHAnsi"/>
        </w:rPr>
        <w:t>, G., &amp; Horner, R. H. (2006). A promising approach for expanding and sustaining school-wide positive behavior support. School Psychology Review, 35, 245–260.</w:t>
      </w:r>
    </w:p>
    <w:p w14:paraId="7DFAF9E3" w14:textId="77777777" w:rsidR="007503BA" w:rsidRPr="00542422" w:rsidRDefault="007503BA" w:rsidP="00DB6009">
      <w:pPr>
        <w:spacing w:after="120"/>
        <w:ind w:left="720" w:hanging="720"/>
        <w:rPr>
          <w:rFonts w:asciiTheme="minorHAnsi" w:eastAsia="Calibri" w:hAnsiTheme="minorHAnsi" w:cstheme="minorHAnsi"/>
          <w:color w:val="000000"/>
        </w:rPr>
      </w:pPr>
      <w:r w:rsidRPr="00DB6009">
        <w:rPr>
          <w:rFonts w:asciiTheme="minorHAnsi" w:hAnsiTheme="minorHAnsi" w:cstheme="minorHAnsi"/>
        </w:rPr>
        <w:t>Sugai</w:t>
      </w:r>
      <w:r w:rsidRPr="00542422">
        <w:rPr>
          <w:rFonts w:asciiTheme="minorHAnsi" w:eastAsia="Calibri" w:hAnsiTheme="minorHAnsi" w:cstheme="minorHAnsi"/>
          <w:color w:val="000000"/>
        </w:rPr>
        <w:t xml:space="preserve">, G., Horner, R., &amp; Gresham, S. (2002). Behaviorally effective school environments. In M. R. Shinn, H. M. Walker, &amp; G. Stoner (Eds.), </w:t>
      </w:r>
      <w:r w:rsidRPr="00542422">
        <w:rPr>
          <w:rFonts w:asciiTheme="minorHAnsi" w:eastAsia="Calibri" w:hAnsiTheme="minorHAnsi" w:cstheme="minorHAnsi"/>
          <w:i/>
          <w:iCs/>
          <w:color w:val="000000"/>
        </w:rPr>
        <w:t>Interventions for academic and behavior</w:t>
      </w:r>
      <w:r w:rsidRPr="00542422">
        <w:rPr>
          <w:rFonts w:asciiTheme="minorHAnsi" w:eastAsia="Calibri" w:hAnsiTheme="minorHAnsi" w:cstheme="minorHAnsi"/>
          <w:color w:val="000000"/>
        </w:rPr>
        <w:t xml:space="preserve"> </w:t>
      </w:r>
      <w:r w:rsidRPr="00542422">
        <w:rPr>
          <w:rFonts w:asciiTheme="minorHAnsi" w:eastAsia="Calibri" w:hAnsiTheme="minorHAnsi" w:cstheme="minorHAnsi"/>
          <w:i/>
          <w:iCs/>
          <w:color w:val="000000"/>
        </w:rPr>
        <w:t xml:space="preserve">problems II: Preventive and remedial approaches </w:t>
      </w:r>
      <w:r w:rsidRPr="00542422">
        <w:rPr>
          <w:rFonts w:asciiTheme="minorHAnsi" w:eastAsia="Calibri" w:hAnsiTheme="minorHAnsi" w:cstheme="minorHAnsi"/>
          <w:color w:val="000000"/>
        </w:rPr>
        <w:t>(pp. pp. 315–350). Washington, DC: National Association of School Psychologists.</w:t>
      </w:r>
    </w:p>
    <w:p w14:paraId="20517746" w14:textId="77777777" w:rsidR="007503BA" w:rsidRPr="00542422" w:rsidRDefault="007503BA" w:rsidP="00DB6009">
      <w:pPr>
        <w:spacing w:after="120"/>
        <w:ind w:left="720" w:hanging="720"/>
        <w:rPr>
          <w:rFonts w:asciiTheme="minorHAnsi" w:eastAsia="Calibri" w:hAnsiTheme="minorHAnsi" w:cstheme="minorHAnsi"/>
          <w:i/>
          <w:iCs/>
        </w:rPr>
      </w:pPr>
      <w:r w:rsidRPr="00DB6009">
        <w:rPr>
          <w:rFonts w:asciiTheme="minorHAnsi" w:hAnsiTheme="minorHAnsi" w:cstheme="minorHAnsi"/>
        </w:rPr>
        <w:t>Umbreit</w:t>
      </w:r>
      <w:r w:rsidRPr="003162C3">
        <w:rPr>
          <w:rFonts w:asciiTheme="minorHAnsi" w:eastAsia="Calibri" w:hAnsiTheme="minorHAnsi" w:cstheme="minorHAnsi"/>
        </w:rPr>
        <w:t xml:space="preserve">, J., Ferro, J., Liaupsin, C., &amp; Lane, K. (2007). </w:t>
      </w:r>
      <w:r w:rsidRPr="00542422">
        <w:rPr>
          <w:rFonts w:asciiTheme="minorHAnsi" w:eastAsia="Calibri" w:hAnsiTheme="minorHAnsi" w:cstheme="minorHAnsi"/>
          <w:i/>
          <w:iCs/>
        </w:rPr>
        <w:t xml:space="preserve">Functional behavioral assessment and function-based intervention: An effective, practical approach. </w:t>
      </w:r>
      <w:r w:rsidRPr="00542422">
        <w:rPr>
          <w:rFonts w:asciiTheme="minorHAnsi" w:eastAsia="Calibri" w:hAnsiTheme="minorHAnsi" w:cstheme="minorHAnsi"/>
        </w:rPr>
        <w:t>Upper Saddle River, NJ: Prentice</w:t>
      </w:r>
      <w:r w:rsidRPr="00542422">
        <w:rPr>
          <w:rFonts w:asciiTheme="minorHAnsi" w:eastAsia="Calibri" w:hAnsiTheme="minorHAnsi" w:cstheme="minorHAnsi"/>
          <w:i/>
          <w:iCs/>
        </w:rPr>
        <w:t xml:space="preserve"> </w:t>
      </w:r>
      <w:r w:rsidRPr="00542422">
        <w:rPr>
          <w:rFonts w:asciiTheme="minorHAnsi" w:eastAsia="Calibri" w:hAnsiTheme="minorHAnsi" w:cstheme="minorHAnsi"/>
        </w:rPr>
        <w:t>Hall.</w:t>
      </w:r>
    </w:p>
    <w:p w14:paraId="70596B01" w14:textId="77777777" w:rsidR="007503BA" w:rsidRPr="00542422" w:rsidRDefault="007503BA" w:rsidP="00DB6009">
      <w:pPr>
        <w:spacing w:after="120"/>
        <w:ind w:left="720" w:hanging="720"/>
        <w:rPr>
          <w:rFonts w:asciiTheme="minorHAnsi" w:eastAsia="Calibri" w:hAnsiTheme="minorHAnsi" w:cstheme="minorHAnsi"/>
        </w:rPr>
      </w:pPr>
      <w:r w:rsidRPr="00DB6009">
        <w:rPr>
          <w:rFonts w:asciiTheme="minorHAnsi" w:hAnsiTheme="minorHAnsi" w:cstheme="minorHAnsi"/>
        </w:rPr>
        <w:t>Wagner</w:t>
      </w:r>
      <w:r w:rsidRPr="00542422">
        <w:rPr>
          <w:rFonts w:asciiTheme="minorHAnsi" w:eastAsia="Calibri" w:hAnsiTheme="minorHAnsi" w:cstheme="minorHAnsi"/>
        </w:rPr>
        <w:t xml:space="preserve">, M., &amp; Davis, M. (2006). How are we preparing students with emotional disturbances for the transition to young adulthood? Findings from the National Longitudinal Transition Study–2. </w:t>
      </w:r>
      <w:r w:rsidRPr="00542422">
        <w:rPr>
          <w:rFonts w:asciiTheme="minorHAnsi" w:eastAsia="Calibri" w:hAnsiTheme="minorHAnsi" w:cstheme="minorHAnsi"/>
          <w:i/>
          <w:iCs/>
        </w:rPr>
        <w:t>Journal of Emotional and Behavioral Disorders, 14,</w:t>
      </w:r>
      <w:r w:rsidRPr="00542422">
        <w:rPr>
          <w:rFonts w:asciiTheme="minorHAnsi" w:eastAsia="Calibri" w:hAnsiTheme="minorHAnsi" w:cstheme="minorHAnsi"/>
        </w:rPr>
        <w:t xml:space="preserve"> 86–98.</w:t>
      </w:r>
    </w:p>
    <w:p w14:paraId="316AF682" w14:textId="77777777" w:rsidR="007503BA" w:rsidRPr="00542422" w:rsidRDefault="007503BA" w:rsidP="00DB6009">
      <w:pPr>
        <w:spacing w:after="120"/>
        <w:ind w:left="720" w:hanging="720"/>
        <w:rPr>
          <w:rFonts w:asciiTheme="minorHAnsi" w:hAnsiTheme="minorHAnsi" w:cstheme="minorHAnsi"/>
        </w:rPr>
      </w:pPr>
      <w:r w:rsidRPr="00542422">
        <w:rPr>
          <w:rFonts w:asciiTheme="minorHAnsi" w:hAnsiTheme="minorHAnsi" w:cstheme="minorHAnsi"/>
        </w:rPr>
        <w:t xml:space="preserve">Walker, H., Stiller, B., Golly, A., Kavanagh, K., Severson, H., &amp; Feil, E. (1997). </w:t>
      </w:r>
      <w:r w:rsidRPr="00542422">
        <w:rPr>
          <w:rFonts w:asciiTheme="minorHAnsi" w:hAnsiTheme="minorHAnsi" w:cstheme="minorHAnsi"/>
          <w:i/>
        </w:rPr>
        <w:t>First Step to Success: Helping young children overcome antisocial behavior (an early intervention program for grades K-3)</w:t>
      </w:r>
      <w:r w:rsidRPr="00542422">
        <w:rPr>
          <w:rFonts w:asciiTheme="minorHAnsi" w:hAnsiTheme="minorHAnsi" w:cstheme="minorHAnsi"/>
        </w:rPr>
        <w:t xml:space="preserve">. Longmont, CO: Sopris West. </w:t>
      </w:r>
    </w:p>
    <w:p w14:paraId="6F7F977D" w14:textId="77777777" w:rsidR="007503BA" w:rsidRPr="00542422" w:rsidRDefault="007503BA" w:rsidP="00DB6009">
      <w:pPr>
        <w:ind w:left="720" w:hanging="720"/>
        <w:rPr>
          <w:rFonts w:asciiTheme="minorHAnsi" w:eastAsia="Calibri" w:hAnsiTheme="minorHAnsi" w:cstheme="minorHAnsi"/>
          <w:i/>
          <w:iCs/>
        </w:rPr>
      </w:pPr>
      <w:r w:rsidRPr="00DB6009">
        <w:rPr>
          <w:rFonts w:asciiTheme="minorHAnsi" w:hAnsiTheme="minorHAnsi" w:cstheme="minorHAnsi"/>
        </w:rPr>
        <w:t>Walker</w:t>
      </w:r>
      <w:r w:rsidRPr="00542422">
        <w:rPr>
          <w:rFonts w:asciiTheme="minorHAnsi" w:eastAsia="Calibri" w:hAnsiTheme="minorHAnsi" w:cstheme="minorHAnsi"/>
        </w:rPr>
        <w:t xml:space="preserve">, H. M., Ramsey, E., &amp; Gresham, F. M. (2004). </w:t>
      </w:r>
      <w:r w:rsidRPr="00542422">
        <w:rPr>
          <w:rFonts w:asciiTheme="minorHAnsi" w:eastAsia="Calibri" w:hAnsiTheme="minorHAnsi" w:cstheme="minorHAnsi"/>
          <w:i/>
          <w:iCs/>
        </w:rPr>
        <w:t xml:space="preserve">Antisocial behavior in school: Evidence-based practices </w:t>
      </w:r>
      <w:r w:rsidRPr="00542422">
        <w:rPr>
          <w:rFonts w:asciiTheme="minorHAnsi" w:eastAsia="Calibri" w:hAnsiTheme="minorHAnsi" w:cstheme="minorHAnsi"/>
        </w:rPr>
        <w:t>(2nd ed.). Belmont,</w:t>
      </w:r>
      <w:r w:rsidRPr="00542422">
        <w:rPr>
          <w:rFonts w:asciiTheme="minorHAnsi" w:eastAsia="Calibri" w:hAnsiTheme="minorHAnsi" w:cstheme="minorHAnsi"/>
          <w:i/>
          <w:iCs/>
        </w:rPr>
        <w:t xml:space="preserve"> </w:t>
      </w:r>
      <w:r w:rsidRPr="00542422">
        <w:rPr>
          <w:rFonts w:asciiTheme="minorHAnsi" w:eastAsia="Calibri" w:hAnsiTheme="minorHAnsi" w:cstheme="minorHAnsi"/>
        </w:rPr>
        <w:t>CA: Wadsworth.</w:t>
      </w:r>
    </w:p>
    <w:sectPr w:rsidR="007503BA" w:rsidRPr="00542422" w:rsidSect="00BC2CD4">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DDE3F" w14:textId="77777777" w:rsidR="00596AC6" w:rsidRDefault="00596AC6">
      <w:r>
        <w:separator/>
      </w:r>
    </w:p>
    <w:p w14:paraId="0A83E6FD" w14:textId="77777777" w:rsidR="00596AC6" w:rsidRDefault="00596AC6"/>
  </w:endnote>
  <w:endnote w:type="continuationSeparator" w:id="0">
    <w:p w14:paraId="3D2A1B21" w14:textId="77777777" w:rsidR="00596AC6" w:rsidRDefault="00596AC6">
      <w:r>
        <w:continuationSeparator/>
      </w:r>
    </w:p>
    <w:p w14:paraId="135F84E1" w14:textId="77777777" w:rsidR="00596AC6" w:rsidRDefault="00596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7279" w14:textId="77777777" w:rsidR="006B5DA5" w:rsidRDefault="006B5DA5" w:rsidP="00BC2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FE8078" w14:textId="77777777" w:rsidR="006B5DA5" w:rsidRDefault="006B5D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36FE" w14:textId="444751E6" w:rsidR="006B5DA5" w:rsidRPr="001B6DC9" w:rsidRDefault="006B5DA5" w:rsidP="0004752E">
    <w:pPr>
      <w:pStyle w:val="Footer"/>
      <w:rPr>
        <w:rFonts w:asciiTheme="minorHAnsi" w:hAnsiTheme="minorHAnsi" w:cstheme="minorHAnsi"/>
        <w:color w:val="808080" w:themeColor="background1" w:themeShade="80"/>
        <w:sz w:val="22"/>
      </w:rPr>
    </w:pPr>
    <w:r w:rsidRPr="001B6DC9">
      <w:rPr>
        <w:rFonts w:asciiTheme="minorHAnsi" w:hAnsiTheme="minorHAnsi" w:cstheme="minorHAnsi"/>
        <w:color w:val="808080" w:themeColor="background1" w:themeShade="80"/>
        <w:sz w:val="22"/>
      </w:rPr>
      <w:t xml:space="preserve">Updated: </w:t>
    </w:r>
    <w:r>
      <w:rPr>
        <w:rFonts w:asciiTheme="minorHAnsi" w:hAnsiTheme="minorHAnsi" w:cstheme="minorHAnsi"/>
        <w:color w:val="808080" w:themeColor="background1" w:themeShade="80"/>
        <w:sz w:val="22"/>
      </w:rPr>
      <w:t>05/08/19</w:t>
    </w:r>
    <w:r w:rsidRPr="001B6DC9">
      <w:rPr>
        <w:rFonts w:asciiTheme="minorHAnsi" w:hAnsiTheme="minorHAnsi" w:cstheme="minorHAnsi"/>
        <w:color w:val="808080" w:themeColor="background1" w:themeShade="80"/>
        <w:sz w:val="22"/>
      </w:rPr>
      <w:ptab w:relativeTo="margin" w:alignment="center" w:leader="none"/>
    </w:r>
    <w:r>
      <w:rPr>
        <w:rFonts w:asciiTheme="minorHAnsi" w:eastAsia="Batang" w:hAnsiTheme="minorHAnsi" w:cstheme="minorHAnsi"/>
        <w:szCs w:val="32"/>
      </w:rPr>
      <w:t>Lawrence Free State High School</w:t>
    </w:r>
    <w:r w:rsidRPr="001B6DC9">
      <w:rPr>
        <w:rFonts w:asciiTheme="minorHAnsi" w:hAnsiTheme="minorHAnsi" w:cstheme="minorHAnsi"/>
        <w:color w:val="808080" w:themeColor="background1" w:themeShade="80"/>
        <w:sz w:val="22"/>
      </w:rPr>
      <w:ptab w:relativeTo="margin" w:alignment="right" w:leader="none"/>
    </w:r>
    <w:r w:rsidRPr="001B6DC9">
      <w:rPr>
        <w:rFonts w:asciiTheme="minorHAnsi" w:hAnsiTheme="minorHAnsi" w:cstheme="minorHAnsi"/>
        <w:color w:val="808080" w:themeColor="background1" w:themeShade="80"/>
        <w:sz w:val="22"/>
      </w:rPr>
      <w:t xml:space="preserve">Page </w:t>
    </w:r>
    <w:r w:rsidRPr="001B6DC9">
      <w:rPr>
        <w:rFonts w:asciiTheme="minorHAnsi" w:hAnsiTheme="minorHAnsi" w:cstheme="minorHAnsi"/>
        <w:color w:val="808080" w:themeColor="background1" w:themeShade="80"/>
        <w:sz w:val="22"/>
      </w:rPr>
      <w:fldChar w:fldCharType="begin"/>
    </w:r>
    <w:r w:rsidRPr="001B6DC9">
      <w:rPr>
        <w:rFonts w:asciiTheme="minorHAnsi" w:hAnsiTheme="minorHAnsi" w:cstheme="minorHAnsi"/>
        <w:color w:val="808080" w:themeColor="background1" w:themeShade="80"/>
        <w:sz w:val="22"/>
      </w:rPr>
      <w:instrText xml:space="preserve"> PAGE   \* MERGEFORMAT </w:instrText>
    </w:r>
    <w:r w:rsidRPr="001B6DC9">
      <w:rPr>
        <w:rFonts w:asciiTheme="minorHAnsi" w:hAnsiTheme="minorHAnsi" w:cstheme="minorHAnsi"/>
        <w:color w:val="808080" w:themeColor="background1" w:themeShade="80"/>
        <w:sz w:val="22"/>
      </w:rPr>
      <w:fldChar w:fldCharType="separate"/>
    </w:r>
    <w:r w:rsidR="00F20037">
      <w:rPr>
        <w:rFonts w:asciiTheme="minorHAnsi" w:hAnsiTheme="minorHAnsi" w:cstheme="minorHAnsi"/>
        <w:noProof/>
        <w:color w:val="808080" w:themeColor="background1" w:themeShade="80"/>
        <w:sz w:val="22"/>
      </w:rPr>
      <w:t>1</w:t>
    </w:r>
    <w:r w:rsidRPr="001B6DC9">
      <w:rPr>
        <w:rFonts w:asciiTheme="minorHAnsi" w:hAnsiTheme="minorHAnsi" w:cstheme="minorHAnsi"/>
        <w:noProof/>
        <w:color w:val="808080" w:themeColor="background1" w:themeShade="80"/>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4DCF" w14:textId="77D1B0EE" w:rsidR="006B5DA5" w:rsidRPr="00AC5414" w:rsidRDefault="006B5DA5" w:rsidP="00923019">
    <w:pPr>
      <w:pStyle w:val="Footer"/>
      <w:rPr>
        <w:rFonts w:asciiTheme="minorHAnsi" w:hAnsiTheme="minorHAnsi" w:cstheme="minorHAnsi"/>
        <w:color w:val="808080" w:themeColor="background1" w:themeShade="80"/>
        <w:sz w:val="22"/>
      </w:rPr>
    </w:pPr>
    <w:r w:rsidRPr="001B6DC9">
      <w:rPr>
        <w:rFonts w:asciiTheme="minorHAnsi" w:hAnsiTheme="minorHAnsi" w:cstheme="minorHAnsi"/>
        <w:color w:val="808080" w:themeColor="background1" w:themeShade="80"/>
        <w:sz w:val="22"/>
      </w:rPr>
      <w:t>Updated:</w:t>
    </w:r>
    <w:r>
      <w:rPr>
        <w:rFonts w:asciiTheme="minorHAnsi" w:hAnsiTheme="minorHAnsi" w:cstheme="minorHAnsi"/>
        <w:color w:val="808080" w:themeColor="background1" w:themeShade="80"/>
        <w:sz w:val="22"/>
      </w:rPr>
      <w:t xml:space="preserve"> 1/20/16</w:t>
    </w:r>
    <w:r w:rsidRPr="001B6DC9">
      <w:rPr>
        <w:rFonts w:asciiTheme="minorHAnsi" w:hAnsiTheme="minorHAnsi" w:cstheme="minorHAnsi"/>
        <w:color w:val="808080" w:themeColor="background1" w:themeShade="80"/>
        <w:sz w:val="22"/>
      </w:rPr>
      <w:t xml:space="preserve"> </w:t>
    </w:r>
    <w:r w:rsidRPr="001B6DC9">
      <w:rPr>
        <w:rFonts w:asciiTheme="minorHAnsi" w:hAnsiTheme="minorHAnsi" w:cstheme="minorHAnsi"/>
        <w:color w:val="808080" w:themeColor="background1" w:themeShade="80"/>
        <w:sz w:val="22"/>
      </w:rPr>
      <w:ptab w:relativeTo="margin" w:alignment="center" w:leader="none"/>
    </w:r>
    <w:r>
      <w:rPr>
        <w:rFonts w:asciiTheme="minorHAnsi" w:hAnsiTheme="minorHAnsi" w:cstheme="minorHAnsi"/>
        <w:color w:val="808080" w:themeColor="background1" w:themeShade="80"/>
        <w:sz w:val="22"/>
      </w:rPr>
      <w:t>Lawrence Free State High School: CI3T</w:t>
    </w:r>
    <w:r w:rsidRPr="001B6DC9">
      <w:rPr>
        <w:rFonts w:asciiTheme="minorHAnsi" w:hAnsiTheme="minorHAnsi" w:cstheme="minorHAnsi"/>
        <w:color w:val="808080" w:themeColor="background1" w:themeShade="80"/>
        <w:sz w:val="22"/>
      </w:rPr>
      <w:t xml:space="preserve"> Prevention Plan</w:t>
    </w:r>
    <w:r w:rsidRPr="001B6DC9">
      <w:rPr>
        <w:rFonts w:asciiTheme="minorHAnsi" w:hAnsiTheme="minorHAnsi" w:cstheme="minorHAnsi"/>
        <w:color w:val="808080" w:themeColor="background1" w:themeShade="80"/>
        <w:sz w:val="22"/>
      </w:rPr>
      <w:ptab w:relativeTo="margin" w:alignment="right" w:leader="none"/>
    </w:r>
    <w:r w:rsidRPr="001B6DC9">
      <w:rPr>
        <w:rFonts w:asciiTheme="minorHAnsi" w:hAnsiTheme="minorHAnsi" w:cstheme="minorHAnsi"/>
        <w:color w:val="808080" w:themeColor="background1" w:themeShade="80"/>
        <w:sz w:val="22"/>
      </w:rPr>
      <w:t xml:space="preserve">Page </w:t>
    </w:r>
    <w:r w:rsidRPr="001B6DC9">
      <w:rPr>
        <w:rFonts w:asciiTheme="minorHAnsi" w:hAnsiTheme="minorHAnsi" w:cstheme="minorHAnsi"/>
        <w:color w:val="808080" w:themeColor="background1" w:themeShade="80"/>
        <w:sz w:val="22"/>
      </w:rPr>
      <w:fldChar w:fldCharType="begin"/>
    </w:r>
    <w:r w:rsidRPr="001B6DC9">
      <w:rPr>
        <w:rFonts w:asciiTheme="minorHAnsi" w:hAnsiTheme="minorHAnsi" w:cstheme="minorHAnsi"/>
        <w:color w:val="808080" w:themeColor="background1" w:themeShade="80"/>
        <w:sz w:val="22"/>
      </w:rPr>
      <w:instrText xml:space="preserve"> PAGE   \* MERGEFORMAT </w:instrText>
    </w:r>
    <w:r w:rsidRPr="001B6DC9">
      <w:rPr>
        <w:rFonts w:asciiTheme="minorHAnsi" w:hAnsiTheme="minorHAnsi" w:cstheme="minorHAnsi"/>
        <w:color w:val="808080" w:themeColor="background1" w:themeShade="80"/>
        <w:sz w:val="22"/>
      </w:rPr>
      <w:fldChar w:fldCharType="separate"/>
    </w:r>
    <w:r w:rsidR="00F20037">
      <w:rPr>
        <w:rFonts w:asciiTheme="minorHAnsi" w:hAnsiTheme="minorHAnsi" w:cstheme="minorHAnsi"/>
        <w:noProof/>
        <w:color w:val="808080" w:themeColor="background1" w:themeShade="80"/>
        <w:sz w:val="22"/>
      </w:rPr>
      <w:t>18</w:t>
    </w:r>
    <w:r w:rsidRPr="001B6DC9">
      <w:rPr>
        <w:rFonts w:asciiTheme="minorHAnsi" w:hAnsiTheme="minorHAnsi" w:cstheme="minorHAnsi"/>
        <w:noProof/>
        <w:color w:val="808080" w:themeColor="background1" w:themeShade="80"/>
        <w:sz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3310" w14:textId="77777777" w:rsidR="006B5DA5" w:rsidRDefault="006B5DA5" w:rsidP="00BC2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19B3EB" w14:textId="77777777" w:rsidR="006B5DA5" w:rsidRDefault="006B5DA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6854" w14:textId="4D6E4216" w:rsidR="006B5DA5" w:rsidRPr="00AC5414" w:rsidRDefault="006B5DA5">
    <w:pPr>
      <w:pStyle w:val="Footer"/>
      <w:rPr>
        <w:rFonts w:asciiTheme="minorHAnsi" w:hAnsiTheme="minorHAnsi" w:cstheme="minorHAnsi"/>
        <w:color w:val="808080" w:themeColor="background1" w:themeShade="80"/>
        <w:sz w:val="22"/>
      </w:rPr>
    </w:pPr>
    <w:r w:rsidRPr="001B6DC9">
      <w:rPr>
        <w:rFonts w:asciiTheme="minorHAnsi" w:hAnsiTheme="minorHAnsi" w:cstheme="minorHAnsi"/>
        <w:color w:val="808080" w:themeColor="background1" w:themeShade="80"/>
        <w:sz w:val="22"/>
      </w:rPr>
      <w:t>Updated:</w:t>
    </w:r>
    <w:r>
      <w:rPr>
        <w:rFonts w:asciiTheme="minorHAnsi" w:hAnsiTheme="minorHAnsi" w:cstheme="minorHAnsi"/>
        <w:color w:val="808080" w:themeColor="background1" w:themeShade="80"/>
        <w:sz w:val="22"/>
      </w:rPr>
      <w:t>1/20/16</w:t>
    </w:r>
    <w:r w:rsidRPr="001B6DC9">
      <w:rPr>
        <w:rFonts w:asciiTheme="minorHAnsi" w:hAnsiTheme="minorHAnsi" w:cstheme="minorHAnsi"/>
        <w:color w:val="808080" w:themeColor="background1" w:themeShade="80"/>
        <w:sz w:val="22"/>
      </w:rPr>
      <w:t xml:space="preserve"> </w:t>
    </w:r>
    <w:r w:rsidRPr="001B6DC9">
      <w:rPr>
        <w:rFonts w:asciiTheme="minorHAnsi" w:hAnsiTheme="minorHAnsi" w:cstheme="minorHAnsi"/>
        <w:color w:val="808080" w:themeColor="background1" w:themeShade="80"/>
        <w:sz w:val="22"/>
      </w:rPr>
      <w:ptab w:relativeTo="margin" w:alignment="center" w:leader="none"/>
    </w:r>
    <w:r>
      <w:rPr>
        <w:rFonts w:asciiTheme="minorHAnsi" w:hAnsiTheme="minorHAnsi" w:cstheme="minorHAnsi"/>
        <w:color w:val="808080" w:themeColor="background1" w:themeShade="80"/>
        <w:sz w:val="22"/>
      </w:rPr>
      <w:t>Lawrence Free State High School: MTSS: CI3T</w:t>
    </w:r>
    <w:r w:rsidRPr="001B6DC9">
      <w:rPr>
        <w:rFonts w:asciiTheme="minorHAnsi" w:hAnsiTheme="minorHAnsi" w:cstheme="minorHAnsi"/>
        <w:color w:val="808080" w:themeColor="background1" w:themeShade="80"/>
        <w:sz w:val="22"/>
      </w:rPr>
      <w:t xml:space="preserve"> Prevention Plan</w:t>
    </w:r>
    <w:r w:rsidRPr="001B6DC9">
      <w:rPr>
        <w:rFonts w:asciiTheme="minorHAnsi" w:hAnsiTheme="minorHAnsi" w:cstheme="minorHAnsi"/>
        <w:color w:val="808080" w:themeColor="background1" w:themeShade="80"/>
        <w:sz w:val="22"/>
      </w:rPr>
      <w:ptab w:relativeTo="margin" w:alignment="right" w:leader="none"/>
    </w:r>
    <w:r w:rsidRPr="001B6DC9">
      <w:rPr>
        <w:rFonts w:asciiTheme="minorHAnsi" w:hAnsiTheme="minorHAnsi" w:cstheme="minorHAnsi"/>
        <w:color w:val="808080" w:themeColor="background1" w:themeShade="80"/>
        <w:sz w:val="22"/>
      </w:rPr>
      <w:t xml:space="preserve">Page </w:t>
    </w:r>
    <w:r w:rsidRPr="001B6DC9">
      <w:rPr>
        <w:rFonts w:asciiTheme="minorHAnsi" w:hAnsiTheme="minorHAnsi" w:cstheme="minorHAnsi"/>
        <w:color w:val="808080" w:themeColor="background1" w:themeShade="80"/>
        <w:sz w:val="22"/>
      </w:rPr>
      <w:fldChar w:fldCharType="begin"/>
    </w:r>
    <w:r w:rsidRPr="001B6DC9">
      <w:rPr>
        <w:rFonts w:asciiTheme="minorHAnsi" w:hAnsiTheme="minorHAnsi" w:cstheme="minorHAnsi"/>
        <w:color w:val="808080" w:themeColor="background1" w:themeShade="80"/>
        <w:sz w:val="22"/>
      </w:rPr>
      <w:instrText xml:space="preserve"> PAGE   \* MERGEFORMAT </w:instrText>
    </w:r>
    <w:r w:rsidRPr="001B6DC9">
      <w:rPr>
        <w:rFonts w:asciiTheme="minorHAnsi" w:hAnsiTheme="minorHAnsi" w:cstheme="minorHAnsi"/>
        <w:color w:val="808080" w:themeColor="background1" w:themeShade="80"/>
        <w:sz w:val="22"/>
      </w:rPr>
      <w:fldChar w:fldCharType="separate"/>
    </w:r>
    <w:r w:rsidR="00F20037">
      <w:rPr>
        <w:rFonts w:asciiTheme="minorHAnsi" w:hAnsiTheme="minorHAnsi" w:cstheme="minorHAnsi"/>
        <w:noProof/>
        <w:color w:val="808080" w:themeColor="background1" w:themeShade="80"/>
        <w:sz w:val="22"/>
      </w:rPr>
      <w:t>21</w:t>
    </w:r>
    <w:r w:rsidRPr="001B6DC9">
      <w:rPr>
        <w:rFonts w:asciiTheme="minorHAnsi" w:hAnsiTheme="minorHAnsi" w:cstheme="minorHAnsi"/>
        <w:noProof/>
        <w:color w:val="808080" w:themeColor="background1" w:themeShade="80"/>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2FD8" w14:textId="77777777" w:rsidR="00596AC6" w:rsidRDefault="00596AC6">
      <w:r>
        <w:separator/>
      </w:r>
    </w:p>
    <w:p w14:paraId="3EC67412" w14:textId="77777777" w:rsidR="00596AC6" w:rsidRDefault="00596AC6"/>
  </w:footnote>
  <w:footnote w:type="continuationSeparator" w:id="0">
    <w:p w14:paraId="15B1056D" w14:textId="77777777" w:rsidR="00596AC6" w:rsidRDefault="00596AC6">
      <w:r>
        <w:continuationSeparator/>
      </w:r>
    </w:p>
    <w:p w14:paraId="4329DA73" w14:textId="77777777" w:rsidR="00596AC6" w:rsidRDefault="00596AC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360"/>
      <w:gridCol w:w="3360"/>
      <w:gridCol w:w="3360"/>
    </w:tblGrid>
    <w:tr w:rsidR="006B5DA5" w14:paraId="1ABE9438" w14:textId="77777777" w:rsidTr="48EB1FC1">
      <w:tc>
        <w:tcPr>
          <w:tcW w:w="3360" w:type="dxa"/>
        </w:tcPr>
        <w:p w14:paraId="6F846629" w14:textId="19519DD9" w:rsidR="006B5DA5" w:rsidRDefault="006B5DA5" w:rsidP="48EB1FC1">
          <w:pPr>
            <w:pStyle w:val="Header"/>
            <w:ind w:left="-115"/>
          </w:pPr>
        </w:p>
      </w:tc>
      <w:tc>
        <w:tcPr>
          <w:tcW w:w="3360" w:type="dxa"/>
        </w:tcPr>
        <w:p w14:paraId="45DDC360" w14:textId="1C5AD36B" w:rsidR="006B5DA5" w:rsidRDefault="006B5DA5" w:rsidP="48EB1FC1">
          <w:pPr>
            <w:pStyle w:val="Header"/>
            <w:jc w:val="center"/>
          </w:pPr>
        </w:p>
      </w:tc>
      <w:tc>
        <w:tcPr>
          <w:tcW w:w="3360" w:type="dxa"/>
        </w:tcPr>
        <w:p w14:paraId="20521C32" w14:textId="47C62587" w:rsidR="006B5DA5" w:rsidRDefault="006B5DA5" w:rsidP="48EB1FC1">
          <w:pPr>
            <w:pStyle w:val="Header"/>
            <w:ind w:right="-115"/>
            <w:jc w:val="right"/>
          </w:pPr>
        </w:p>
      </w:tc>
    </w:tr>
  </w:tbl>
  <w:p w14:paraId="103C0366" w14:textId="04C899E1" w:rsidR="006B5DA5" w:rsidRDefault="006B5DA5" w:rsidP="48EB1FC1">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600"/>
      <w:gridCol w:w="3600"/>
      <w:gridCol w:w="3600"/>
    </w:tblGrid>
    <w:tr w:rsidR="006B5DA5" w14:paraId="5FD88D72" w14:textId="77777777" w:rsidTr="48EB1FC1">
      <w:tc>
        <w:tcPr>
          <w:tcW w:w="3600" w:type="dxa"/>
        </w:tcPr>
        <w:p w14:paraId="69BA1458" w14:textId="61CD1CAF" w:rsidR="006B5DA5" w:rsidRDefault="006B5DA5" w:rsidP="48EB1FC1">
          <w:pPr>
            <w:pStyle w:val="Header"/>
            <w:ind w:left="-115"/>
          </w:pPr>
        </w:p>
      </w:tc>
      <w:tc>
        <w:tcPr>
          <w:tcW w:w="3600" w:type="dxa"/>
        </w:tcPr>
        <w:p w14:paraId="45A60FA9" w14:textId="0011256B" w:rsidR="006B5DA5" w:rsidRDefault="006B5DA5" w:rsidP="48EB1FC1">
          <w:pPr>
            <w:pStyle w:val="Header"/>
            <w:jc w:val="center"/>
          </w:pPr>
        </w:p>
      </w:tc>
      <w:tc>
        <w:tcPr>
          <w:tcW w:w="3600" w:type="dxa"/>
        </w:tcPr>
        <w:p w14:paraId="7B77073B" w14:textId="5545B291" w:rsidR="006B5DA5" w:rsidRDefault="006B5DA5" w:rsidP="48EB1FC1">
          <w:pPr>
            <w:pStyle w:val="Header"/>
            <w:ind w:right="-115"/>
            <w:jc w:val="right"/>
          </w:pPr>
        </w:p>
      </w:tc>
    </w:tr>
  </w:tbl>
  <w:p w14:paraId="270BEDAA" w14:textId="61099CC1" w:rsidR="006B5DA5" w:rsidRDefault="006B5DA5" w:rsidP="48EB1FC1">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600"/>
      <w:gridCol w:w="3600"/>
      <w:gridCol w:w="3600"/>
    </w:tblGrid>
    <w:tr w:rsidR="006B5DA5" w14:paraId="20CF94EE" w14:textId="77777777" w:rsidTr="48EB1FC1">
      <w:tc>
        <w:tcPr>
          <w:tcW w:w="3600" w:type="dxa"/>
        </w:tcPr>
        <w:p w14:paraId="1130CA0E" w14:textId="7A692F97" w:rsidR="006B5DA5" w:rsidRDefault="006B5DA5" w:rsidP="48EB1FC1">
          <w:pPr>
            <w:pStyle w:val="Header"/>
            <w:ind w:left="-115"/>
          </w:pPr>
        </w:p>
      </w:tc>
      <w:tc>
        <w:tcPr>
          <w:tcW w:w="3600" w:type="dxa"/>
        </w:tcPr>
        <w:p w14:paraId="5647011D" w14:textId="4EDA7275" w:rsidR="006B5DA5" w:rsidRDefault="006B5DA5" w:rsidP="48EB1FC1">
          <w:pPr>
            <w:pStyle w:val="Header"/>
            <w:jc w:val="center"/>
          </w:pPr>
        </w:p>
      </w:tc>
      <w:tc>
        <w:tcPr>
          <w:tcW w:w="3600" w:type="dxa"/>
        </w:tcPr>
        <w:p w14:paraId="1813CB15" w14:textId="093A109C" w:rsidR="006B5DA5" w:rsidRDefault="006B5DA5" w:rsidP="48EB1FC1">
          <w:pPr>
            <w:pStyle w:val="Header"/>
            <w:ind w:right="-115"/>
            <w:jc w:val="right"/>
          </w:pPr>
        </w:p>
      </w:tc>
    </w:tr>
  </w:tbl>
  <w:p w14:paraId="16DEEFD5" w14:textId="2B2A8191" w:rsidR="006B5DA5" w:rsidRDefault="006B5DA5" w:rsidP="48EB1FC1">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800"/>
      <w:gridCol w:w="4800"/>
      <w:gridCol w:w="4800"/>
    </w:tblGrid>
    <w:tr w:rsidR="006B5DA5" w14:paraId="75D74695" w14:textId="77777777" w:rsidTr="48EB1FC1">
      <w:tc>
        <w:tcPr>
          <w:tcW w:w="4800" w:type="dxa"/>
        </w:tcPr>
        <w:p w14:paraId="44BAEA4B" w14:textId="6D77F3B8" w:rsidR="006B5DA5" w:rsidRDefault="006B5DA5" w:rsidP="48EB1FC1">
          <w:pPr>
            <w:pStyle w:val="Header"/>
            <w:ind w:left="-115"/>
          </w:pPr>
        </w:p>
      </w:tc>
      <w:tc>
        <w:tcPr>
          <w:tcW w:w="4800" w:type="dxa"/>
        </w:tcPr>
        <w:p w14:paraId="0ED3309D" w14:textId="606188F1" w:rsidR="006B5DA5" w:rsidRDefault="006B5DA5" w:rsidP="48EB1FC1">
          <w:pPr>
            <w:pStyle w:val="Header"/>
            <w:jc w:val="center"/>
          </w:pPr>
        </w:p>
      </w:tc>
      <w:tc>
        <w:tcPr>
          <w:tcW w:w="4800" w:type="dxa"/>
        </w:tcPr>
        <w:p w14:paraId="182E8749" w14:textId="45FC8B03" w:rsidR="006B5DA5" w:rsidRDefault="006B5DA5" w:rsidP="48EB1FC1">
          <w:pPr>
            <w:pStyle w:val="Header"/>
            <w:ind w:right="-115"/>
            <w:jc w:val="right"/>
          </w:pPr>
        </w:p>
      </w:tc>
    </w:tr>
  </w:tbl>
  <w:p w14:paraId="6E15642F" w14:textId="7FA7215B" w:rsidR="006B5DA5" w:rsidRDefault="006B5DA5" w:rsidP="48EB1FC1">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800"/>
      <w:gridCol w:w="4800"/>
      <w:gridCol w:w="4800"/>
    </w:tblGrid>
    <w:tr w:rsidR="006B5DA5" w14:paraId="6DE29BB8" w14:textId="77777777" w:rsidTr="48EB1FC1">
      <w:tc>
        <w:tcPr>
          <w:tcW w:w="4800" w:type="dxa"/>
        </w:tcPr>
        <w:p w14:paraId="2DD5FE1D" w14:textId="4B07E116" w:rsidR="006B5DA5" w:rsidRDefault="006B5DA5" w:rsidP="48EB1FC1">
          <w:pPr>
            <w:pStyle w:val="Header"/>
            <w:ind w:left="-115"/>
          </w:pPr>
        </w:p>
      </w:tc>
      <w:tc>
        <w:tcPr>
          <w:tcW w:w="4800" w:type="dxa"/>
        </w:tcPr>
        <w:p w14:paraId="0E449332" w14:textId="530F7602" w:rsidR="006B5DA5" w:rsidRDefault="006B5DA5" w:rsidP="48EB1FC1">
          <w:pPr>
            <w:pStyle w:val="Header"/>
            <w:jc w:val="center"/>
          </w:pPr>
        </w:p>
      </w:tc>
      <w:tc>
        <w:tcPr>
          <w:tcW w:w="4800" w:type="dxa"/>
        </w:tcPr>
        <w:p w14:paraId="03B3E5D1" w14:textId="55A66E5F" w:rsidR="006B5DA5" w:rsidRDefault="006B5DA5" w:rsidP="48EB1FC1">
          <w:pPr>
            <w:pStyle w:val="Header"/>
            <w:ind w:right="-115"/>
            <w:jc w:val="right"/>
          </w:pPr>
        </w:p>
      </w:tc>
    </w:tr>
  </w:tbl>
  <w:p w14:paraId="451C6614" w14:textId="5E467404" w:rsidR="006B5DA5" w:rsidRDefault="006B5DA5" w:rsidP="48EB1FC1">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800"/>
      <w:gridCol w:w="4800"/>
      <w:gridCol w:w="4800"/>
    </w:tblGrid>
    <w:tr w:rsidR="006B5DA5" w14:paraId="3F49829E" w14:textId="77777777" w:rsidTr="48EB1FC1">
      <w:tc>
        <w:tcPr>
          <w:tcW w:w="4800" w:type="dxa"/>
        </w:tcPr>
        <w:p w14:paraId="7998F4D1" w14:textId="1243B5AA" w:rsidR="006B5DA5" w:rsidRDefault="006B5DA5" w:rsidP="48EB1FC1">
          <w:pPr>
            <w:pStyle w:val="Header"/>
            <w:ind w:left="-115"/>
          </w:pPr>
        </w:p>
      </w:tc>
      <w:tc>
        <w:tcPr>
          <w:tcW w:w="4800" w:type="dxa"/>
        </w:tcPr>
        <w:p w14:paraId="7646604E" w14:textId="3DD2E611" w:rsidR="006B5DA5" w:rsidRDefault="006B5DA5" w:rsidP="48EB1FC1">
          <w:pPr>
            <w:pStyle w:val="Header"/>
            <w:jc w:val="center"/>
          </w:pPr>
        </w:p>
      </w:tc>
      <w:tc>
        <w:tcPr>
          <w:tcW w:w="4800" w:type="dxa"/>
        </w:tcPr>
        <w:p w14:paraId="71B9AD61" w14:textId="03D4681E" w:rsidR="006B5DA5" w:rsidRDefault="006B5DA5" w:rsidP="48EB1FC1">
          <w:pPr>
            <w:pStyle w:val="Header"/>
            <w:ind w:right="-115"/>
            <w:jc w:val="right"/>
          </w:pPr>
        </w:p>
      </w:tc>
    </w:tr>
  </w:tbl>
  <w:p w14:paraId="63F63CD7" w14:textId="60D77211" w:rsidR="006B5DA5" w:rsidRDefault="006B5DA5" w:rsidP="48EB1FC1">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320"/>
      <w:gridCol w:w="4320"/>
      <w:gridCol w:w="4320"/>
    </w:tblGrid>
    <w:tr w:rsidR="006B5DA5" w14:paraId="2ED98B36" w14:textId="77777777" w:rsidTr="48EB1FC1">
      <w:tc>
        <w:tcPr>
          <w:tcW w:w="4320" w:type="dxa"/>
        </w:tcPr>
        <w:p w14:paraId="20AF16B6" w14:textId="1007173D" w:rsidR="006B5DA5" w:rsidRDefault="006B5DA5" w:rsidP="48EB1FC1">
          <w:pPr>
            <w:pStyle w:val="Header"/>
            <w:ind w:left="-115"/>
          </w:pPr>
        </w:p>
      </w:tc>
      <w:tc>
        <w:tcPr>
          <w:tcW w:w="4320" w:type="dxa"/>
        </w:tcPr>
        <w:p w14:paraId="0405C8B1" w14:textId="5D69FC2A" w:rsidR="006B5DA5" w:rsidRDefault="006B5DA5" w:rsidP="48EB1FC1">
          <w:pPr>
            <w:pStyle w:val="Header"/>
            <w:jc w:val="center"/>
          </w:pPr>
        </w:p>
      </w:tc>
      <w:tc>
        <w:tcPr>
          <w:tcW w:w="4320" w:type="dxa"/>
        </w:tcPr>
        <w:p w14:paraId="3F0BE730" w14:textId="46CC6E18" w:rsidR="006B5DA5" w:rsidRDefault="006B5DA5" w:rsidP="48EB1FC1">
          <w:pPr>
            <w:pStyle w:val="Header"/>
            <w:ind w:right="-115"/>
            <w:jc w:val="right"/>
          </w:pPr>
        </w:p>
      </w:tc>
    </w:tr>
  </w:tbl>
  <w:p w14:paraId="7D8B6BDA" w14:textId="62B0D292" w:rsidR="006B5DA5" w:rsidRDefault="006B5DA5" w:rsidP="48EB1FC1">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5BCB" w14:textId="77777777" w:rsidR="006B5DA5" w:rsidRDefault="006B5DA5"/>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6B5DA5" w14:paraId="63508CE2" w14:textId="77777777" w:rsidTr="48EB1FC1">
      <w:tc>
        <w:tcPr>
          <w:tcW w:w="3120" w:type="dxa"/>
        </w:tcPr>
        <w:p w14:paraId="3E34F65B" w14:textId="31858FDA" w:rsidR="006B5DA5" w:rsidRDefault="006B5DA5" w:rsidP="48EB1FC1">
          <w:pPr>
            <w:pStyle w:val="Header"/>
            <w:ind w:left="-115"/>
          </w:pPr>
        </w:p>
      </w:tc>
      <w:tc>
        <w:tcPr>
          <w:tcW w:w="3120" w:type="dxa"/>
        </w:tcPr>
        <w:p w14:paraId="47E03CA0" w14:textId="7ECF013E" w:rsidR="006B5DA5" w:rsidRDefault="006B5DA5" w:rsidP="48EB1FC1">
          <w:pPr>
            <w:pStyle w:val="Header"/>
            <w:jc w:val="center"/>
          </w:pPr>
        </w:p>
      </w:tc>
      <w:tc>
        <w:tcPr>
          <w:tcW w:w="3120" w:type="dxa"/>
        </w:tcPr>
        <w:p w14:paraId="00DAA3E0" w14:textId="40C07EA4" w:rsidR="006B5DA5" w:rsidRDefault="006B5DA5" w:rsidP="48EB1FC1">
          <w:pPr>
            <w:pStyle w:val="Header"/>
            <w:ind w:right="-115"/>
            <w:jc w:val="right"/>
          </w:pPr>
        </w:p>
      </w:tc>
    </w:tr>
  </w:tbl>
  <w:p w14:paraId="278D463D" w14:textId="63328627" w:rsidR="006B5DA5" w:rsidRDefault="006B5DA5" w:rsidP="48EB1FC1">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6B5DA5" w14:paraId="460D6D00" w14:textId="77777777" w:rsidTr="48EB1FC1">
      <w:tc>
        <w:tcPr>
          <w:tcW w:w="3120" w:type="dxa"/>
        </w:tcPr>
        <w:p w14:paraId="23524681" w14:textId="7DD82A31" w:rsidR="006B5DA5" w:rsidRDefault="006B5DA5" w:rsidP="48EB1FC1">
          <w:pPr>
            <w:pStyle w:val="Header"/>
            <w:ind w:left="-115"/>
          </w:pPr>
        </w:p>
      </w:tc>
      <w:tc>
        <w:tcPr>
          <w:tcW w:w="3120" w:type="dxa"/>
        </w:tcPr>
        <w:p w14:paraId="01A4620D" w14:textId="1B803DC1" w:rsidR="006B5DA5" w:rsidRDefault="006B5DA5" w:rsidP="48EB1FC1">
          <w:pPr>
            <w:pStyle w:val="Header"/>
            <w:jc w:val="center"/>
          </w:pPr>
        </w:p>
      </w:tc>
      <w:tc>
        <w:tcPr>
          <w:tcW w:w="3120" w:type="dxa"/>
        </w:tcPr>
        <w:p w14:paraId="30E84DCD" w14:textId="106D20DB" w:rsidR="006B5DA5" w:rsidRDefault="006B5DA5" w:rsidP="48EB1FC1">
          <w:pPr>
            <w:pStyle w:val="Header"/>
            <w:ind w:right="-115"/>
            <w:jc w:val="right"/>
          </w:pPr>
        </w:p>
      </w:tc>
    </w:tr>
  </w:tbl>
  <w:p w14:paraId="590A7878" w14:textId="65CF339C" w:rsidR="006B5DA5" w:rsidRDefault="006B5DA5" w:rsidP="48EB1FC1">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6B5DA5" w14:paraId="5C183E31" w14:textId="77777777" w:rsidTr="48EB1FC1">
      <w:tc>
        <w:tcPr>
          <w:tcW w:w="3120" w:type="dxa"/>
        </w:tcPr>
        <w:p w14:paraId="25FFD6B1" w14:textId="1DBD29C9" w:rsidR="006B5DA5" w:rsidRDefault="006B5DA5" w:rsidP="48EB1FC1">
          <w:pPr>
            <w:pStyle w:val="Header"/>
            <w:ind w:left="-115"/>
          </w:pPr>
        </w:p>
      </w:tc>
      <w:tc>
        <w:tcPr>
          <w:tcW w:w="3120" w:type="dxa"/>
        </w:tcPr>
        <w:p w14:paraId="748AAE8F" w14:textId="4594183F" w:rsidR="006B5DA5" w:rsidRDefault="006B5DA5" w:rsidP="48EB1FC1">
          <w:pPr>
            <w:pStyle w:val="Header"/>
            <w:jc w:val="center"/>
          </w:pPr>
        </w:p>
      </w:tc>
      <w:tc>
        <w:tcPr>
          <w:tcW w:w="3120" w:type="dxa"/>
        </w:tcPr>
        <w:p w14:paraId="0D108438" w14:textId="19BEAE81" w:rsidR="006B5DA5" w:rsidRDefault="006B5DA5" w:rsidP="48EB1FC1">
          <w:pPr>
            <w:pStyle w:val="Header"/>
            <w:ind w:right="-115"/>
            <w:jc w:val="right"/>
          </w:pPr>
        </w:p>
      </w:tc>
    </w:tr>
  </w:tbl>
  <w:p w14:paraId="3212B3E7" w14:textId="1B9C91E3" w:rsidR="006B5DA5" w:rsidRDefault="006B5DA5" w:rsidP="48EB1F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360"/>
      <w:gridCol w:w="3360"/>
      <w:gridCol w:w="3360"/>
    </w:tblGrid>
    <w:tr w:rsidR="006B5DA5" w14:paraId="4EBB29A3" w14:textId="77777777" w:rsidTr="48EB1FC1">
      <w:tc>
        <w:tcPr>
          <w:tcW w:w="3360" w:type="dxa"/>
        </w:tcPr>
        <w:p w14:paraId="7817C25A" w14:textId="388DFA1C" w:rsidR="006B5DA5" w:rsidRDefault="006B5DA5" w:rsidP="48EB1FC1">
          <w:pPr>
            <w:pStyle w:val="Header"/>
            <w:ind w:left="-115"/>
          </w:pPr>
        </w:p>
      </w:tc>
      <w:tc>
        <w:tcPr>
          <w:tcW w:w="3360" w:type="dxa"/>
        </w:tcPr>
        <w:p w14:paraId="1A03FC0C" w14:textId="2E3EB810" w:rsidR="006B5DA5" w:rsidRDefault="006B5DA5" w:rsidP="48EB1FC1">
          <w:pPr>
            <w:pStyle w:val="Header"/>
            <w:jc w:val="center"/>
          </w:pPr>
        </w:p>
      </w:tc>
      <w:tc>
        <w:tcPr>
          <w:tcW w:w="3360" w:type="dxa"/>
        </w:tcPr>
        <w:p w14:paraId="20D00E78" w14:textId="2BE9DE74" w:rsidR="006B5DA5" w:rsidRDefault="006B5DA5" w:rsidP="48EB1FC1">
          <w:pPr>
            <w:pStyle w:val="Header"/>
            <w:ind w:right="-115"/>
            <w:jc w:val="right"/>
          </w:pPr>
        </w:p>
      </w:tc>
    </w:tr>
  </w:tbl>
  <w:p w14:paraId="21034531" w14:textId="21691726" w:rsidR="006B5DA5" w:rsidRDefault="006B5DA5" w:rsidP="48EB1FC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360"/>
      <w:gridCol w:w="3360"/>
      <w:gridCol w:w="3360"/>
    </w:tblGrid>
    <w:tr w:rsidR="006B5DA5" w14:paraId="42357F39" w14:textId="77777777" w:rsidTr="48EB1FC1">
      <w:tc>
        <w:tcPr>
          <w:tcW w:w="3360" w:type="dxa"/>
        </w:tcPr>
        <w:p w14:paraId="76B78296" w14:textId="014D4F6C" w:rsidR="006B5DA5" w:rsidRDefault="006B5DA5" w:rsidP="48EB1FC1">
          <w:pPr>
            <w:pStyle w:val="Header"/>
            <w:ind w:left="-115"/>
          </w:pPr>
        </w:p>
      </w:tc>
      <w:tc>
        <w:tcPr>
          <w:tcW w:w="3360" w:type="dxa"/>
        </w:tcPr>
        <w:p w14:paraId="16FD2204" w14:textId="03869807" w:rsidR="006B5DA5" w:rsidRDefault="006B5DA5" w:rsidP="48EB1FC1">
          <w:pPr>
            <w:pStyle w:val="Header"/>
            <w:jc w:val="center"/>
          </w:pPr>
        </w:p>
      </w:tc>
      <w:tc>
        <w:tcPr>
          <w:tcW w:w="3360" w:type="dxa"/>
        </w:tcPr>
        <w:p w14:paraId="5AEDE5BE" w14:textId="60FA9278" w:rsidR="006B5DA5" w:rsidRDefault="006B5DA5" w:rsidP="48EB1FC1">
          <w:pPr>
            <w:pStyle w:val="Header"/>
            <w:ind w:right="-115"/>
            <w:jc w:val="right"/>
          </w:pPr>
        </w:p>
      </w:tc>
    </w:tr>
  </w:tbl>
  <w:p w14:paraId="53F26208" w14:textId="268B7185" w:rsidR="006B5DA5" w:rsidRDefault="006B5DA5" w:rsidP="48EB1FC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800"/>
      <w:gridCol w:w="4800"/>
      <w:gridCol w:w="4800"/>
    </w:tblGrid>
    <w:tr w:rsidR="006B5DA5" w14:paraId="369C8BD8" w14:textId="77777777" w:rsidTr="48EB1FC1">
      <w:tc>
        <w:tcPr>
          <w:tcW w:w="4800" w:type="dxa"/>
        </w:tcPr>
        <w:p w14:paraId="76A6E977" w14:textId="68CEA752" w:rsidR="006B5DA5" w:rsidRDefault="006B5DA5" w:rsidP="48EB1FC1">
          <w:pPr>
            <w:pStyle w:val="Header"/>
            <w:ind w:left="-115"/>
          </w:pPr>
        </w:p>
      </w:tc>
      <w:tc>
        <w:tcPr>
          <w:tcW w:w="4800" w:type="dxa"/>
        </w:tcPr>
        <w:p w14:paraId="156295CA" w14:textId="36871A75" w:rsidR="006B5DA5" w:rsidRDefault="006B5DA5" w:rsidP="48EB1FC1">
          <w:pPr>
            <w:pStyle w:val="Header"/>
            <w:jc w:val="center"/>
          </w:pPr>
        </w:p>
      </w:tc>
      <w:tc>
        <w:tcPr>
          <w:tcW w:w="4800" w:type="dxa"/>
        </w:tcPr>
        <w:p w14:paraId="23871D6F" w14:textId="53802FA4" w:rsidR="006B5DA5" w:rsidRDefault="006B5DA5" w:rsidP="48EB1FC1">
          <w:pPr>
            <w:pStyle w:val="Header"/>
            <w:ind w:right="-115"/>
            <w:jc w:val="right"/>
          </w:pPr>
        </w:p>
      </w:tc>
    </w:tr>
  </w:tbl>
  <w:p w14:paraId="4773EBEC" w14:textId="6838E99D" w:rsidR="006B5DA5" w:rsidRDefault="006B5DA5" w:rsidP="48EB1FC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800"/>
      <w:gridCol w:w="4800"/>
      <w:gridCol w:w="4800"/>
    </w:tblGrid>
    <w:tr w:rsidR="006B5DA5" w14:paraId="3BCDDC78" w14:textId="77777777" w:rsidTr="48EB1FC1">
      <w:tc>
        <w:tcPr>
          <w:tcW w:w="4800" w:type="dxa"/>
        </w:tcPr>
        <w:p w14:paraId="6B041971" w14:textId="7383E946" w:rsidR="006B5DA5" w:rsidRDefault="006B5DA5" w:rsidP="48EB1FC1">
          <w:pPr>
            <w:pStyle w:val="Header"/>
            <w:ind w:left="-115"/>
          </w:pPr>
        </w:p>
      </w:tc>
      <w:tc>
        <w:tcPr>
          <w:tcW w:w="4800" w:type="dxa"/>
        </w:tcPr>
        <w:p w14:paraId="48C2075F" w14:textId="007E9BB9" w:rsidR="006B5DA5" w:rsidRDefault="006B5DA5" w:rsidP="48EB1FC1">
          <w:pPr>
            <w:pStyle w:val="Header"/>
            <w:jc w:val="center"/>
          </w:pPr>
        </w:p>
      </w:tc>
      <w:tc>
        <w:tcPr>
          <w:tcW w:w="4800" w:type="dxa"/>
        </w:tcPr>
        <w:p w14:paraId="2A5D0C2D" w14:textId="614BE6EE" w:rsidR="006B5DA5" w:rsidRDefault="006B5DA5" w:rsidP="48EB1FC1">
          <w:pPr>
            <w:pStyle w:val="Header"/>
            <w:ind w:right="-115"/>
            <w:jc w:val="right"/>
          </w:pPr>
        </w:p>
      </w:tc>
    </w:tr>
  </w:tbl>
  <w:p w14:paraId="2FF8C993" w14:textId="2830BA00" w:rsidR="006B5DA5" w:rsidRDefault="006B5DA5" w:rsidP="48EB1FC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800"/>
      <w:gridCol w:w="4800"/>
      <w:gridCol w:w="4800"/>
    </w:tblGrid>
    <w:tr w:rsidR="006B5DA5" w14:paraId="5B09F558" w14:textId="77777777" w:rsidTr="48EB1FC1">
      <w:tc>
        <w:tcPr>
          <w:tcW w:w="4800" w:type="dxa"/>
        </w:tcPr>
        <w:p w14:paraId="2299534D" w14:textId="78F8F502" w:rsidR="006B5DA5" w:rsidRDefault="006B5DA5" w:rsidP="48EB1FC1">
          <w:pPr>
            <w:pStyle w:val="Header"/>
            <w:ind w:left="-115"/>
          </w:pPr>
        </w:p>
      </w:tc>
      <w:tc>
        <w:tcPr>
          <w:tcW w:w="4800" w:type="dxa"/>
        </w:tcPr>
        <w:p w14:paraId="43744122" w14:textId="493CDC42" w:rsidR="006B5DA5" w:rsidRDefault="006B5DA5" w:rsidP="48EB1FC1">
          <w:pPr>
            <w:pStyle w:val="Header"/>
            <w:jc w:val="center"/>
          </w:pPr>
        </w:p>
      </w:tc>
      <w:tc>
        <w:tcPr>
          <w:tcW w:w="4800" w:type="dxa"/>
        </w:tcPr>
        <w:p w14:paraId="63884A62" w14:textId="10072CD0" w:rsidR="006B5DA5" w:rsidRDefault="006B5DA5" w:rsidP="48EB1FC1">
          <w:pPr>
            <w:pStyle w:val="Header"/>
            <w:ind w:right="-115"/>
            <w:jc w:val="right"/>
          </w:pPr>
        </w:p>
      </w:tc>
    </w:tr>
  </w:tbl>
  <w:p w14:paraId="1090FCAE" w14:textId="47606A03" w:rsidR="006B5DA5" w:rsidRDefault="006B5DA5" w:rsidP="48EB1FC1">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800"/>
      <w:gridCol w:w="4800"/>
      <w:gridCol w:w="4800"/>
    </w:tblGrid>
    <w:tr w:rsidR="006B5DA5" w14:paraId="71D57E9E" w14:textId="77777777" w:rsidTr="48EB1FC1">
      <w:tc>
        <w:tcPr>
          <w:tcW w:w="4800" w:type="dxa"/>
        </w:tcPr>
        <w:p w14:paraId="1BB87128" w14:textId="3AF636A1" w:rsidR="006B5DA5" w:rsidRDefault="006B5DA5" w:rsidP="48EB1FC1">
          <w:pPr>
            <w:pStyle w:val="Header"/>
            <w:ind w:left="-115"/>
          </w:pPr>
        </w:p>
      </w:tc>
      <w:tc>
        <w:tcPr>
          <w:tcW w:w="4800" w:type="dxa"/>
        </w:tcPr>
        <w:p w14:paraId="0A3175A9" w14:textId="21EA8119" w:rsidR="006B5DA5" w:rsidRDefault="006B5DA5" w:rsidP="48EB1FC1">
          <w:pPr>
            <w:pStyle w:val="Header"/>
            <w:jc w:val="center"/>
          </w:pPr>
        </w:p>
      </w:tc>
      <w:tc>
        <w:tcPr>
          <w:tcW w:w="4800" w:type="dxa"/>
        </w:tcPr>
        <w:p w14:paraId="347EFDE5" w14:textId="46F1172B" w:rsidR="006B5DA5" w:rsidRDefault="006B5DA5" w:rsidP="48EB1FC1">
          <w:pPr>
            <w:pStyle w:val="Header"/>
            <w:ind w:right="-115"/>
            <w:jc w:val="right"/>
          </w:pPr>
        </w:p>
      </w:tc>
    </w:tr>
  </w:tbl>
  <w:p w14:paraId="0B7008F7" w14:textId="670F40B5" w:rsidR="006B5DA5" w:rsidRDefault="006B5DA5" w:rsidP="48EB1FC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600"/>
      <w:gridCol w:w="3600"/>
      <w:gridCol w:w="3600"/>
    </w:tblGrid>
    <w:tr w:rsidR="006B5DA5" w14:paraId="68C6CF85" w14:textId="77777777" w:rsidTr="48EB1FC1">
      <w:tc>
        <w:tcPr>
          <w:tcW w:w="3600" w:type="dxa"/>
        </w:tcPr>
        <w:p w14:paraId="05F25341" w14:textId="2061C39B" w:rsidR="006B5DA5" w:rsidRDefault="006B5DA5" w:rsidP="48EB1FC1">
          <w:pPr>
            <w:pStyle w:val="Header"/>
            <w:ind w:left="-115"/>
          </w:pPr>
        </w:p>
      </w:tc>
      <w:tc>
        <w:tcPr>
          <w:tcW w:w="3600" w:type="dxa"/>
        </w:tcPr>
        <w:p w14:paraId="05925014" w14:textId="3EB3902A" w:rsidR="006B5DA5" w:rsidRDefault="006B5DA5" w:rsidP="48EB1FC1">
          <w:pPr>
            <w:pStyle w:val="Header"/>
            <w:jc w:val="center"/>
          </w:pPr>
        </w:p>
      </w:tc>
      <w:tc>
        <w:tcPr>
          <w:tcW w:w="3600" w:type="dxa"/>
        </w:tcPr>
        <w:p w14:paraId="15AE347F" w14:textId="72D002E6" w:rsidR="006B5DA5" w:rsidRDefault="006B5DA5" w:rsidP="48EB1FC1">
          <w:pPr>
            <w:pStyle w:val="Header"/>
            <w:ind w:right="-115"/>
            <w:jc w:val="right"/>
          </w:pPr>
        </w:p>
      </w:tc>
    </w:tr>
  </w:tbl>
  <w:p w14:paraId="19A28DE3" w14:textId="48EE9796" w:rsidR="006B5DA5" w:rsidRDefault="006B5DA5" w:rsidP="48EB1FC1">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600"/>
      <w:gridCol w:w="3600"/>
      <w:gridCol w:w="3600"/>
    </w:tblGrid>
    <w:tr w:rsidR="006B5DA5" w14:paraId="4F450542" w14:textId="77777777" w:rsidTr="48EB1FC1">
      <w:tc>
        <w:tcPr>
          <w:tcW w:w="3600" w:type="dxa"/>
        </w:tcPr>
        <w:p w14:paraId="511F7E72" w14:textId="3A22F349" w:rsidR="006B5DA5" w:rsidRDefault="006B5DA5" w:rsidP="48EB1FC1">
          <w:pPr>
            <w:pStyle w:val="Header"/>
            <w:ind w:left="-115"/>
          </w:pPr>
        </w:p>
      </w:tc>
      <w:tc>
        <w:tcPr>
          <w:tcW w:w="3600" w:type="dxa"/>
        </w:tcPr>
        <w:p w14:paraId="02B0964D" w14:textId="15E61914" w:rsidR="006B5DA5" w:rsidRDefault="006B5DA5" w:rsidP="48EB1FC1">
          <w:pPr>
            <w:pStyle w:val="Header"/>
            <w:jc w:val="center"/>
          </w:pPr>
        </w:p>
      </w:tc>
      <w:tc>
        <w:tcPr>
          <w:tcW w:w="3600" w:type="dxa"/>
        </w:tcPr>
        <w:p w14:paraId="27DD23E1" w14:textId="658EC900" w:rsidR="006B5DA5" w:rsidRDefault="006B5DA5" w:rsidP="48EB1FC1">
          <w:pPr>
            <w:pStyle w:val="Header"/>
            <w:ind w:right="-115"/>
            <w:jc w:val="right"/>
          </w:pPr>
        </w:p>
      </w:tc>
    </w:tr>
  </w:tbl>
  <w:p w14:paraId="0CC650A5" w14:textId="7CAAB996" w:rsidR="006B5DA5" w:rsidRDefault="006B5DA5" w:rsidP="48EB1F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CCB"/>
    <w:multiLevelType w:val="hybridMultilevel"/>
    <w:tmpl w:val="E076A80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D3A8D"/>
    <w:multiLevelType w:val="hybridMultilevel"/>
    <w:tmpl w:val="36327D92"/>
    <w:lvl w:ilvl="0" w:tplc="C50863EE">
      <w:start w:val="1"/>
      <w:numFmt w:val="bullet"/>
      <w:suff w:val="space"/>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13634"/>
    <w:multiLevelType w:val="hybridMultilevel"/>
    <w:tmpl w:val="73C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52910"/>
    <w:multiLevelType w:val="hybridMultilevel"/>
    <w:tmpl w:val="C3A87C8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158D4"/>
    <w:multiLevelType w:val="hybridMultilevel"/>
    <w:tmpl w:val="203E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7524D"/>
    <w:multiLevelType w:val="hybridMultilevel"/>
    <w:tmpl w:val="3ECEE8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25041B"/>
    <w:multiLevelType w:val="hybridMultilevel"/>
    <w:tmpl w:val="668C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66A42"/>
    <w:multiLevelType w:val="hybridMultilevel"/>
    <w:tmpl w:val="4A9E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5335D"/>
    <w:multiLevelType w:val="hybridMultilevel"/>
    <w:tmpl w:val="0474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61792"/>
    <w:multiLevelType w:val="hybridMultilevel"/>
    <w:tmpl w:val="C4F8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4332"/>
    <w:multiLevelType w:val="hybridMultilevel"/>
    <w:tmpl w:val="2886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025852"/>
    <w:multiLevelType w:val="hybridMultilevel"/>
    <w:tmpl w:val="0038D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5A0C5B"/>
    <w:multiLevelType w:val="hybridMultilevel"/>
    <w:tmpl w:val="288E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87A6D"/>
    <w:multiLevelType w:val="hybridMultilevel"/>
    <w:tmpl w:val="2A4896D4"/>
    <w:lvl w:ilvl="0" w:tplc="9CAAD3A6">
      <w:start w:val="1"/>
      <w:numFmt w:val="bullet"/>
      <w:suff w:val="space"/>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5574B7"/>
    <w:multiLevelType w:val="hybridMultilevel"/>
    <w:tmpl w:val="DA323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3A3577"/>
    <w:multiLevelType w:val="hybridMultilevel"/>
    <w:tmpl w:val="CB26E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0A6A51"/>
    <w:multiLevelType w:val="hybridMultilevel"/>
    <w:tmpl w:val="D9AA0A6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80CEA"/>
    <w:multiLevelType w:val="hybridMultilevel"/>
    <w:tmpl w:val="4EEE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964E3"/>
    <w:multiLevelType w:val="hybridMultilevel"/>
    <w:tmpl w:val="33EA1E2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12A2C"/>
    <w:multiLevelType w:val="hybridMultilevel"/>
    <w:tmpl w:val="44C2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A36A4"/>
    <w:multiLevelType w:val="hybridMultilevel"/>
    <w:tmpl w:val="EDCC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97247"/>
    <w:multiLevelType w:val="hybridMultilevel"/>
    <w:tmpl w:val="D144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3103A"/>
    <w:multiLevelType w:val="hybridMultilevel"/>
    <w:tmpl w:val="9ECEB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121525"/>
    <w:multiLevelType w:val="hybridMultilevel"/>
    <w:tmpl w:val="E202F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8C49DA"/>
    <w:multiLevelType w:val="hybridMultilevel"/>
    <w:tmpl w:val="DDDE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46DA1"/>
    <w:multiLevelType w:val="hybridMultilevel"/>
    <w:tmpl w:val="1E90C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145645"/>
    <w:multiLevelType w:val="hybridMultilevel"/>
    <w:tmpl w:val="A9D851C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8764D3"/>
    <w:multiLevelType w:val="hybridMultilevel"/>
    <w:tmpl w:val="A998A5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A8060F"/>
    <w:multiLevelType w:val="hybridMultilevel"/>
    <w:tmpl w:val="1986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57F7C"/>
    <w:multiLevelType w:val="hybridMultilevel"/>
    <w:tmpl w:val="051C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F7785"/>
    <w:multiLevelType w:val="hybridMultilevel"/>
    <w:tmpl w:val="DF7C3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FD6975"/>
    <w:multiLevelType w:val="hybridMultilevel"/>
    <w:tmpl w:val="FACAB7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533141"/>
    <w:multiLevelType w:val="hybridMultilevel"/>
    <w:tmpl w:val="6F5A2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7545FF"/>
    <w:multiLevelType w:val="hybridMultilevel"/>
    <w:tmpl w:val="071AD830"/>
    <w:lvl w:ilvl="0" w:tplc="B93A9EB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0D56E1"/>
    <w:multiLevelType w:val="hybridMultilevel"/>
    <w:tmpl w:val="5E1E11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E1E21"/>
    <w:multiLevelType w:val="hybridMultilevel"/>
    <w:tmpl w:val="796C9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4D165D"/>
    <w:multiLevelType w:val="hybridMultilevel"/>
    <w:tmpl w:val="9BB2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200991"/>
    <w:multiLevelType w:val="hybridMultilevel"/>
    <w:tmpl w:val="3D0E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C1659"/>
    <w:multiLevelType w:val="hybridMultilevel"/>
    <w:tmpl w:val="099E5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E372360"/>
    <w:multiLevelType w:val="hybridMultilevel"/>
    <w:tmpl w:val="85BC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BF6B65"/>
    <w:multiLevelType w:val="hybridMultilevel"/>
    <w:tmpl w:val="A58C5D4E"/>
    <w:lvl w:ilvl="0" w:tplc="C548D7A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107149"/>
    <w:multiLevelType w:val="hybridMultilevel"/>
    <w:tmpl w:val="9E50D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09214C"/>
    <w:multiLevelType w:val="hybridMultilevel"/>
    <w:tmpl w:val="37E6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F625CD"/>
    <w:multiLevelType w:val="hybridMultilevel"/>
    <w:tmpl w:val="A72E422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150BC"/>
    <w:multiLevelType w:val="hybridMultilevel"/>
    <w:tmpl w:val="ECCA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D505D9"/>
    <w:multiLevelType w:val="hybridMultilevel"/>
    <w:tmpl w:val="4A2024EA"/>
    <w:lvl w:ilvl="0" w:tplc="04090001">
      <w:start w:val="1"/>
      <w:numFmt w:val="bullet"/>
      <w:lvlText w:val=""/>
      <w:lvlJc w:val="left"/>
      <w:pPr>
        <w:tabs>
          <w:tab w:val="num" w:pos="720"/>
        </w:tabs>
        <w:ind w:left="720" w:hanging="360"/>
      </w:pPr>
      <w:rPr>
        <w:rFonts w:ascii="Symbol" w:hAnsi="Symbol" w:hint="default"/>
      </w:rPr>
    </w:lvl>
    <w:lvl w:ilvl="1" w:tplc="6B2AC3D6">
      <w:numFmt w:val="bullet"/>
      <w:lvlText w:val="-"/>
      <w:lvlJc w:val="left"/>
      <w:pPr>
        <w:tabs>
          <w:tab w:val="num" w:pos="1440"/>
        </w:tabs>
        <w:ind w:left="1440" w:hanging="360"/>
      </w:pPr>
      <w:rPr>
        <w:rFonts w:ascii="Times New Roman" w:eastAsia="Batang"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D47501"/>
    <w:multiLevelType w:val="hybridMultilevel"/>
    <w:tmpl w:val="DC868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A244F4"/>
    <w:multiLevelType w:val="hybridMultilevel"/>
    <w:tmpl w:val="F83EE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0E38A1"/>
    <w:multiLevelType w:val="hybridMultilevel"/>
    <w:tmpl w:val="903A865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6C46DB"/>
    <w:multiLevelType w:val="hybridMultilevel"/>
    <w:tmpl w:val="0472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4"/>
  </w:num>
  <w:num w:numId="4">
    <w:abstractNumId w:val="45"/>
  </w:num>
  <w:num w:numId="5">
    <w:abstractNumId w:val="41"/>
  </w:num>
  <w:num w:numId="6">
    <w:abstractNumId w:val="32"/>
  </w:num>
  <w:num w:numId="7">
    <w:abstractNumId w:val="46"/>
  </w:num>
  <w:num w:numId="8">
    <w:abstractNumId w:val="22"/>
  </w:num>
  <w:num w:numId="9">
    <w:abstractNumId w:val="33"/>
  </w:num>
  <w:num w:numId="10">
    <w:abstractNumId w:val="29"/>
  </w:num>
  <w:num w:numId="11">
    <w:abstractNumId w:val="5"/>
  </w:num>
  <w:num w:numId="12">
    <w:abstractNumId w:val="0"/>
  </w:num>
  <w:num w:numId="13">
    <w:abstractNumId w:val="4"/>
  </w:num>
  <w:num w:numId="14">
    <w:abstractNumId w:val="43"/>
  </w:num>
  <w:num w:numId="15">
    <w:abstractNumId w:val="37"/>
  </w:num>
  <w:num w:numId="16">
    <w:abstractNumId w:val="17"/>
  </w:num>
  <w:num w:numId="17">
    <w:abstractNumId w:val="12"/>
  </w:num>
  <w:num w:numId="18">
    <w:abstractNumId w:val="3"/>
  </w:num>
  <w:num w:numId="19">
    <w:abstractNumId w:val="25"/>
  </w:num>
  <w:num w:numId="20">
    <w:abstractNumId w:val="30"/>
  </w:num>
  <w:num w:numId="21">
    <w:abstractNumId w:val="38"/>
  </w:num>
  <w:num w:numId="22">
    <w:abstractNumId w:val="35"/>
  </w:num>
  <w:num w:numId="23">
    <w:abstractNumId w:val="19"/>
  </w:num>
  <w:num w:numId="24">
    <w:abstractNumId w:val="31"/>
  </w:num>
  <w:num w:numId="25">
    <w:abstractNumId w:val="18"/>
  </w:num>
  <w:num w:numId="26">
    <w:abstractNumId w:val="49"/>
  </w:num>
  <w:num w:numId="27">
    <w:abstractNumId w:val="34"/>
  </w:num>
  <w:num w:numId="28">
    <w:abstractNumId w:val="23"/>
  </w:num>
  <w:num w:numId="29">
    <w:abstractNumId w:val="10"/>
  </w:num>
  <w:num w:numId="30">
    <w:abstractNumId w:val="11"/>
  </w:num>
  <w:num w:numId="31">
    <w:abstractNumId w:val="48"/>
  </w:num>
  <w:num w:numId="32">
    <w:abstractNumId w:val="26"/>
  </w:num>
  <w:num w:numId="33">
    <w:abstractNumId w:val="47"/>
  </w:num>
  <w:num w:numId="34">
    <w:abstractNumId w:val="8"/>
  </w:num>
  <w:num w:numId="35">
    <w:abstractNumId w:val="36"/>
  </w:num>
  <w:num w:numId="36">
    <w:abstractNumId w:val="44"/>
  </w:num>
  <w:num w:numId="37">
    <w:abstractNumId w:val="28"/>
  </w:num>
  <w:num w:numId="38">
    <w:abstractNumId w:val="40"/>
  </w:num>
  <w:num w:numId="39">
    <w:abstractNumId w:val="1"/>
  </w:num>
  <w:num w:numId="40">
    <w:abstractNumId w:val="13"/>
  </w:num>
  <w:num w:numId="41">
    <w:abstractNumId w:val="42"/>
  </w:num>
  <w:num w:numId="42">
    <w:abstractNumId w:val="24"/>
  </w:num>
  <w:num w:numId="43">
    <w:abstractNumId w:val="6"/>
  </w:num>
  <w:num w:numId="44">
    <w:abstractNumId w:val="7"/>
  </w:num>
  <w:num w:numId="45">
    <w:abstractNumId w:val="16"/>
  </w:num>
  <w:num w:numId="46">
    <w:abstractNumId w:val="2"/>
  </w:num>
  <w:num w:numId="47">
    <w:abstractNumId w:val="21"/>
  </w:num>
  <w:num w:numId="48">
    <w:abstractNumId w:val="20"/>
  </w:num>
  <w:num w:numId="49">
    <w:abstractNumId w:val="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28"/>
    <w:rsid w:val="00012ECA"/>
    <w:rsid w:val="0001390E"/>
    <w:rsid w:val="00022299"/>
    <w:rsid w:val="000400C1"/>
    <w:rsid w:val="00041534"/>
    <w:rsid w:val="00042319"/>
    <w:rsid w:val="00045774"/>
    <w:rsid w:val="0004752E"/>
    <w:rsid w:val="000547FE"/>
    <w:rsid w:val="00055293"/>
    <w:rsid w:val="00063918"/>
    <w:rsid w:val="00070B67"/>
    <w:rsid w:val="00075B1B"/>
    <w:rsid w:val="00080FE9"/>
    <w:rsid w:val="00084D42"/>
    <w:rsid w:val="000851BB"/>
    <w:rsid w:val="00094AD6"/>
    <w:rsid w:val="000A22D7"/>
    <w:rsid w:val="000B2AF6"/>
    <w:rsid w:val="000B5ECF"/>
    <w:rsid w:val="000C0973"/>
    <w:rsid w:val="000C0B5D"/>
    <w:rsid w:val="000D7AA8"/>
    <w:rsid w:val="000F0F94"/>
    <w:rsid w:val="000F5261"/>
    <w:rsid w:val="00102BC8"/>
    <w:rsid w:val="00107760"/>
    <w:rsid w:val="0012377A"/>
    <w:rsid w:val="001255FF"/>
    <w:rsid w:val="00132A92"/>
    <w:rsid w:val="00142E3D"/>
    <w:rsid w:val="00143705"/>
    <w:rsid w:val="00143B5E"/>
    <w:rsid w:val="0016162B"/>
    <w:rsid w:val="00166C6D"/>
    <w:rsid w:val="00167B6B"/>
    <w:rsid w:val="0017166B"/>
    <w:rsid w:val="001728E6"/>
    <w:rsid w:val="00175E5A"/>
    <w:rsid w:val="00184246"/>
    <w:rsid w:val="00186638"/>
    <w:rsid w:val="001866FF"/>
    <w:rsid w:val="001872E5"/>
    <w:rsid w:val="0019623A"/>
    <w:rsid w:val="001B6DC9"/>
    <w:rsid w:val="001C141C"/>
    <w:rsid w:val="001C168D"/>
    <w:rsid w:val="001C2000"/>
    <w:rsid w:val="001C2917"/>
    <w:rsid w:val="001D133F"/>
    <w:rsid w:val="001D449D"/>
    <w:rsid w:val="001E2BD6"/>
    <w:rsid w:val="001E6142"/>
    <w:rsid w:val="001F420A"/>
    <w:rsid w:val="001F4500"/>
    <w:rsid w:val="001F6A97"/>
    <w:rsid w:val="001F7328"/>
    <w:rsid w:val="00203202"/>
    <w:rsid w:val="00204742"/>
    <w:rsid w:val="00210A9C"/>
    <w:rsid w:val="00212C79"/>
    <w:rsid w:val="002160BF"/>
    <w:rsid w:val="002165E2"/>
    <w:rsid w:val="00221A9B"/>
    <w:rsid w:val="00231117"/>
    <w:rsid w:val="002335F7"/>
    <w:rsid w:val="00257661"/>
    <w:rsid w:val="00260E63"/>
    <w:rsid w:val="00263D07"/>
    <w:rsid w:val="0027522E"/>
    <w:rsid w:val="0028626A"/>
    <w:rsid w:val="00292EED"/>
    <w:rsid w:val="00297A98"/>
    <w:rsid w:val="002A0ADF"/>
    <w:rsid w:val="002A5735"/>
    <w:rsid w:val="002B2955"/>
    <w:rsid w:val="002B3442"/>
    <w:rsid w:val="002B5295"/>
    <w:rsid w:val="002C06FF"/>
    <w:rsid w:val="002C19B5"/>
    <w:rsid w:val="002C1A7C"/>
    <w:rsid w:val="002C3B97"/>
    <w:rsid w:val="002D5F02"/>
    <w:rsid w:val="002D6F6B"/>
    <w:rsid w:val="002E2841"/>
    <w:rsid w:val="002E4B4F"/>
    <w:rsid w:val="002E5738"/>
    <w:rsid w:val="0030435E"/>
    <w:rsid w:val="00306964"/>
    <w:rsid w:val="003162C3"/>
    <w:rsid w:val="00332EAB"/>
    <w:rsid w:val="00335052"/>
    <w:rsid w:val="0034327F"/>
    <w:rsid w:val="00347B59"/>
    <w:rsid w:val="00352674"/>
    <w:rsid w:val="00362A9F"/>
    <w:rsid w:val="00383191"/>
    <w:rsid w:val="0038738F"/>
    <w:rsid w:val="003931D6"/>
    <w:rsid w:val="003A2F2A"/>
    <w:rsid w:val="003B7385"/>
    <w:rsid w:val="003C7EB5"/>
    <w:rsid w:val="003D4CFC"/>
    <w:rsid w:val="003F21C6"/>
    <w:rsid w:val="0040456C"/>
    <w:rsid w:val="00404D0B"/>
    <w:rsid w:val="00410FCC"/>
    <w:rsid w:val="004234DF"/>
    <w:rsid w:val="00425CFD"/>
    <w:rsid w:val="004279F0"/>
    <w:rsid w:val="00434D7B"/>
    <w:rsid w:val="00441150"/>
    <w:rsid w:val="0047063C"/>
    <w:rsid w:val="00470EE8"/>
    <w:rsid w:val="0047233F"/>
    <w:rsid w:val="00475192"/>
    <w:rsid w:val="00482492"/>
    <w:rsid w:val="004875AD"/>
    <w:rsid w:val="00495A2B"/>
    <w:rsid w:val="004C1C9F"/>
    <w:rsid w:val="004C2225"/>
    <w:rsid w:val="004D091C"/>
    <w:rsid w:val="004D7239"/>
    <w:rsid w:val="004E401E"/>
    <w:rsid w:val="004E4229"/>
    <w:rsid w:val="004F07EC"/>
    <w:rsid w:val="004F5BB5"/>
    <w:rsid w:val="004F6AA5"/>
    <w:rsid w:val="0050005A"/>
    <w:rsid w:val="00502418"/>
    <w:rsid w:val="0051396E"/>
    <w:rsid w:val="00513E35"/>
    <w:rsid w:val="0052228E"/>
    <w:rsid w:val="00542422"/>
    <w:rsid w:val="00544A1D"/>
    <w:rsid w:val="005472B8"/>
    <w:rsid w:val="005513E6"/>
    <w:rsid w:val="00552AFE"/>
    <w:rsid w:val="00563785"/>
    <w:rsid w:val="0057382B"/>
    <w:rsid w:val="00590EB8"/>
    <w:rsid w:val="00596AC6"/>
    <w:rsid w:val="005A2AD8"/>
    <w:rsid w:val="005C2AAF"/>
    <w:rsid w:val="005C3743"/>
    <w:rsid w:val="005D5520"/>
    <w:rsid w:val="005D70B2"/>
    <w:rsid w:val="005E3684"/>
    <w:rsid w:val="005E6BC1"/>
    <w:rsid w:val="0060454F"/>
    <w:rsid w:val="00604869"/>
    <w:rsid w:val="00623CF5"/>
    <w:rsid w:val="00632C69"/>
    <w:rsid w:val="006600E4"/>
    <w:rsid w:val="00664706"/>
    <w:rsid w:val="00675FD4"/>
    <w:rsid w:val="006817FB"/>
    <w:rsid w:val="00694F56"/>
    <w:rsid w:val="006A708E"/>
    <w:rsid w:val="006B38DC"/>
    <w:rsid w:val="006B5DA5"/>
    <w:rsid w:val="006B7813"/>
    <w:rsid w:val="006C1A82"/>
    <w:rsid w:val="006D01CE"/>
    <w:rsid w:val="006E3EC2"/>
    <w:rsid w:val="006E4272"/>
    <w:rsid w:val="006E5636"/>
    <w:rsid w:val="006F59BC"/>
    <w:rsid w:val="00701001"/>
    <w:rsid w:val="00707980"/>
    <w:rsid w:val="00707E56"/>
    <w:rsid w:val="007202C3"/>
    <w:rsid w:val="007237D1"/>
    <w:rsid w:val="00740351"/>
    <w:rsid w:val="007503BA"/>
    <w:rsid w:val="00750BD3"/>
    <w:rsid w:val="00765D72"/>
    <w:rsid w:val="00770F8B"/>
    <w:rsid w:val="00775434"/>
    <w:rsid w:val="00776D7D"/>
    <w:rsid w:val="00776F7A"/>
    <w:rsid w:val="00791787"/>
    <w:rsid w:val="007B1872"/>
    <w:rsid w:val="007C66B0"/>
    <w:rsid w:val="007D4608"/>
    <w:rsid w:val="007D4780"/>
    <w:rsid w:val="007E0457"/>
    <w:rsid w:val="007E2C55"/>
    <w:rsid w:val="007E47EB"/>
    <w:rsid w:val="007F2339"/>
    <w:rsid w:val="007F2CBB"/>
    <w:rsid w:val="007F36D0"/>
    <w:rsid w:val="00804846"/>
    <w:rsid w:val="00811DA9"/>
    <w:rsid w:val="008268E2"/>
    <w:rsid w:val="00836271"/>
    <w:rsid w:val="00840937"/>
    <w:rsid w:val="00842FE9"/>
    <w:rsid w:val="00856048"/>
    <w:rsid w:val="00861C9E"/>
    <w:rsid w:val="008864A6"/>
    <w:rsid w:val="00892287"/>
    <w:rsid w:val="008A1D47"/>
    <w:rsid w:val="008B317A"/>
    <w:rsid w:val="008C4EA0"/>
    <w:rsid w:val="008C6058"/>
    <w:rsid w:val="008D0693"/>
    <w:rsid w:val="008D1ED9"/>
    <w:rsid w:val="008D2BA6"/>
    <w:rsid w:val="008E1F02"/>
    <w:rsid w:val="008E584A"/>
    <w:rsid w:val="008E5A0E"/>
    <w:rsid w:val="008F2728"/>
    <w:rsid w:val="0090128C"/>
    <w:rsid w:val="00902368"/>
    <w:rsid w:val="009168DE"/>
    <w:rsid w:val="00923019"/>
    <w:rsid w:val="00923702"/>
    <w:rsid w:val="0092411C"/>
    <w:rsid w:val="009274E8"/>
    <w:rsid w:val="00933149"/>
    <w:rsid w:val="00934F33"/>
    <w:rsid w:val="00940A2E"/>
    <w:rsid w:val="00942BF7"/>
    <w:rsid w:val="009465FD"/>
    <w:rsid w:val="009527CD"/>
    <w:rsid w:val="00952F2D"/>
    <w:rsid w:val="0097372B"/>
    <w:rsid w:val="00973B69"/>
    <w:rsid w:val="00973D91"/>
    <w:rsid w:val="00977313"/>
    <w:rsid w:val="00981335"/>
    <w:rsid w:val="00996275"/>
    <w:rsid w:val="009A5445"/>
    <w:rsid w:val="009C69D7"/>
    <w:rsid w:val="009C6F84"/>
    <w:rsid w:val="009D543B"/>
    <w:rsid w:val="009D6525"/>
    <w:rsid w:val="00A072AE"/>
    <w:rsid w:val="00A138FE"/>
    <w:rsid w:val="00A24C06"/>
    <w:rsid w:val="00A410E6"/>
    <w:rsid w:val="00A45D1F"/>
    <w:rsid w:val="00A56D01"/>
    <w:rsid w:val="00A771A1"/>
    <w:rsid w:val="00A81F26"/>
    <w:rsid w:val="00A87345"/>
    <w:rsid w:val="00AA6597"/>
    <w:rsid w:val="00AC5414"/>
    <w:rsid w:val="00AD4FF4"/>
    <w:rsid w:val="00AE1531"/>
    <w:rsid w:val="00AE333A"/>
    <w:rsid w:val="00AE70EB"/>
    <w:rsid w:val="00B108E8"/>
    <w:rsid w:val="00B10BFF"/>
    <w:rsid w:val="00B125EC"/>
    <w:rsid w:val="00B1455C"/>
    <w:rsid w:val="00B14B81"/>
    <w:rsid w:val="00B36FC6"/>
    <w:rsid w:val="00B41145"/>
    <w:rsid w:val="00B47351"/>
    <w:rsid w:val="00B5743C"/>
    <w:rsid w:val="00B644BA"/>
    <w:rsid w:val="00B67C48"/>
    <w:rsid w:val="00B70CF0"/>
    <w:rsid w:val="00B77E58"/>
    <w:rsid w:val="00B806E4"/>
    <w:rsid w:val="00B82163"/>
    <w:rsid w:val="00BA59BC"/>
    <w:rsid w:val="00BA72FC"/>
    <w:rsid w:val="00BB0B1B"/>
    <w:rsid w:val="00BB43E4"/>
    <w:rsid w:val="00BC1C0C"/>
    <w:rsid w:val="00BC2CD4"/>
    <w:rsid w:val="00BC53AE"/>
    <w:rsid w:val="00BD2B07"/>
    <w:rsid w:val="00BD4843"/>
    <w:rsid w:val="00BD7878"/>
    <w:rsid w:val="00BE3771"/>
    <w:rsid w:val="00BE3C49"/>
    <w:rsid w:val="00BF1423"/>
    <w:rsid w:val="00BF327D"/>
    <w:rsid w:val="00BF3902"/>
    <w:rsid w:val="00BF50AF"/>
    <w:rsid w:val="00C010BA"/>
    <w:rsid w:val="00C04163"/>
    <w:rsid w:val="00C054BC"/>
    <w:rsid w:val="00C13449"/>
    <w:rsid w:val="00C143DA"/>
    <w:rsid w:val="00C14BBC"/>
    <w:rsid w:val="00C23CEB"/>
    <w:rsid w:val="00C2495B"/>
    <w:rsid w:val="00C25F13"/>
    <w:rsid w:val="00C53570"/>
    <w:rsid w:val="00C60210"/>
    <w:rsid w:val="00C80BB7"/>
    <w:rsid w:val="00C84CD2"/>
    <w:rsid w:val="00C87A6D"/>
    <w:rsid w:val="00C909CD"/>
    <w:rsid w:val="00CA2DD4"/>
    <w:rsid w:val="00CA50AE"/>
    <w:rsid w:val="00CB14DE"/>
    <w:rsid w:val="00CB5504"/>
    <w:rsid w:val="00CD67F0"/>
    <w:rsid w:val="00CE0F3E"/>
    <w:rsid w:val="00CE567D"/>
    <w:rsid w:val="00CE6C47"/>
    <w:rsid w:val="00D029A0"/>
    <w:rsid w:val="00D24CFD"/>
    <w:rsid w:val="00D30F58"/>
    <w:rsid w:val="00D42409"/>
    <w:rsid w:val="00D433FA"/>
    <w:rsid w:val="00D45551"/>
    <w:rsid w:val="00D52BBC"/>
    <w:rsid w:val="00D54493"/>
    <w:rsid w:val="00D57BA0"/>
    <w:rsid w:val="00D63320"/>
    <w:rsid w:val="00D72F78"/>
    <w:rsid w:val="00D80296"/>
    <w:rsid w:val="00D80959"/>
    <w:rsid w:val="00D82A6B"/>
    <w:rsid w:val="00D96605"/>
    <w:rsid w:val="00DA020D"/>
    <w:rsid w:val="00DA55DD"/>
    <w:rsid w:val="00DA6022"/>
    <w:rsid w:val="00DB3CD3"/>
    <w:rsid w:val="00DB6009"/>
    <w:rsid w:val="00DB65E3"/>
    <w:rsid w:val="00DB769C"/>
    <w:rsid w:val="00DC0154"/>
    <w:rsid w:val="00DC2F64"/>
    <w:rsid w:val="00DD44DD"/>
    <w:rsid w:val="00DD58AC"/>
    <w:rsid w:val="00DD7963"/>
    <w:rsid w:val="00DE1E7B"/>
    <w:rsid w:val="00DE7171"/>
    <w:rsid w:val="00DE775D"/>
    <w:rsid w:val="00DE797D"/>
    <w:rsid w:val="00DF5899"/>
    <w:rsid w:val="00E060EE"/>
    <w:rsid w:val="00E17028"/>
    <w:rsid w:val="00E231EB"/>
    <w:rsid w:val="00E23933"/>
    <w:rsid w:val="00E37668"/>
    <w:rsid w:val="00E40B66"/>
    <w:rsid w:val="00E44222"/>
    <w:rsid w:val="00E46355"/>
    <w:rsid w:val="00E46B07"/>
    <w:rsid w:val="00E538C6"/>
    <w:rsid w:val="00E629F9"/>
    <w:rsid w:val="00E667DC"/>
    <w:rsid w:val="00E7097D"/>
    <w:rsid w:val="00E72374"/>
    <w:rsid w:val="00E80799"/>
    <w:rsid w:val="00EB58D7"/>
    <w:rsid w:val="00EB69DF"/>
    <w:rsid w:val="00EC2AF5"/>
    <w:rsid w:val="00ED52AA"/>
    <w:rsid w:val="00ED771D"/>
    <w:rsid w:val="00ED774A"/>
    <w:rsid w:val="00EE1419"/>
    <w:rsid w:val="00EE5335"/>
    <w:rsid w:val="00EE6165"/>
    <w:rsid w:val="00EF7580"/>
    <w:rsid w:val="00F20037"/>
    <w:rsid w:val="00F24591"/>
    <w:rsid w:val="00F24D03"/>
    <w:rsid w:val="00F40D46"/>
    <w:rsid w:val="00F54D00"/>
    <w:rsid w:val="00F55516"/>
    <w:rsid w:val="00F608FE"/>
    <w:rsid w:val="00F6094E"/>
    <w:rsid w:val="00F7515C"/>
    <w:rsid w:val="00F90F84"/>
    <w:rsid w:val="00F935EB"/>
    <w:rsid w:val="00F96A71"/>
    <w:rsid w:val="00FB0C3D"/>
    <w:rsid w:val="00FB3EF1"/>
    <w:rsid w:val="00FB3F94"/>
    <w:rsid w:val="00FB54D3"/>
    <w:rsid w:val="00FB5A06"/>
    <w:rsid w:val="00FB7281"/>
    <w:rsid w:val="00FC077C"/>
    <w:rsid w:val="00FC2667"/>
    <w:rsid w:val="00FC2A45"/>
    <w:rsid w:val="00FD1D53"/>
    <w:rsid w:val="00FD501A"/>
    <w:rsid w:val="00FD6251"/>
    <w:rsid w:val="00FD6472"/>
    <w:rsid w:val="00FE1374"/>
    <w:rsid w:val="00FF12A9"/>
    <w:rsid w:val="02102CA6"/>
    <w:rsid w:val="083C1AEF"/>
    <w:rsid w:val="0A665121"/>
    <w:rsid w:val="144D99DD"/>
    <w:rsid w:val="1ECA81CC"/>
    <w:rsid w:val="230F706A"/>
    <w:rsid w:val="2E63FF9F"/>
    <w:rsid w:val="2EDC066B"/>
    <w:rsid w:val="2FC4122A"/>
    <w:rsid w:val="3182C929"/>
    <w:rsid w:val="31F7C7DC"/>
    <w:rsid w:val="33AC96A2"/>
    <w:rsid w:val="33F93853"/>
    <w:rsid w:val="35033334"/>
    <w:rsid w:val="351153A6"/>
    <w:rsid w:val="40780BB8"/>
    <w:rsid w:val="40F250A8"/>
    <w:rsid w:val="4565E486"/>
    <w:rsid w:val="45AE2838"/>
    <w:rsid w:val="475E13BD"/>
    <w:rsid w:val="48EB1FC1"/>
    <w:rsid w:val="4C77B4A4"/>
    <w:rsid w:val="4E607025"/>
    <w:rsid w:val="4FD32413"/>
    <w:rsid w:val="5BCD897C"/>
    <w:rsid w:val="64005F16"/>
    <w:rsid w:val="665085CB"/>
    <w:rsid w:val="671238F0"/>
    <w:rsid w:val="69292328"/>
    <w:rsid w:val="71BEEC39"/>
    <w:rsid w:val="73391672"/>
    <w:rsid w:val="7600551E"/>
    <w:rsid w:val="76E6D3AE"/>
    <w:rsid w:val="77A673DA"/>
    <w:rsid w:val="7822EC19"/>
    <w:rsid w:val="78F22E89"/>
    <w:rsid w:val="78F54756"/>
    <w:rsid w:val="79B29AF0"/>
    <w:rsid w:val="7E5D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BC131B"/>
  <w15:docId w15:val="{2BB35448-88BA-AA4C-83AD-70257FA3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028"/>
    <w:rPr>
      <w:sz w:val="24"/>
      <w:szCs w:val="24"/>
    </w:rPr>
  </w:style>
  <w:style w:type="paragraph" w:styleId="Heading1">
    <w:name w:val="heading 1"/>
    <w:basedOn w:val="Normal"/>
    <w:next w:val="Normal"/>
    <w:qFormat/>
    <w:rsid w:val="00E17028"/>
    <w:pPr>
      <w:keepNext/>
      <w:jc w:val="center"/>
      <w:outlineLvl w:val="0"/>
    </w:pPr>
    <w:rPr>
      <w:rFonts w:ascii="Times" w:eastAsia="Times" w:hAnsi="Times"/>
      <w:b/>
      <w:szCs w:val="20"/>
      <w:lang w:eastAsia="zh-CN"/>
    </w:rPr>
  </w:style>
  <w:style w:type="paragraph" w:styleId="Heading2">
    <w:name w:val="heading 2"/>
    <w:basedOn w:val="Normal"/>
    <w:next w:val="Normal"/>
    <w:qFormat/>
    <w:rsid w:val="00E17028"/>
    <w:pPr>
      <w:keepNext/>
      <w:ind w:left="360"/>
      <w:jc w:val="center"/>
      <w:outlineLvl w:val="1"/>
    </w:pPr>
    <w:rPr>
      <w:rFonts w:ascii="Times" w:eastAsia="Times" w:hAnsi="Times"/>
      <w:b/>
      <w:szCs w:val="20"/>
      <w:lang w:eastAsia="zh-CN"/>
    </w:rPr>
  </w:style>
  <w:style w:type="paragraph" w:styleId="Heading3">
    <w:name w:val="heading 3"/>
    <w:basedOn w:val="Normal"/>
    <w:next w:val="Normal"/>
    <w:qFormat/>
    <w:rsid w:val="00E17028"/>
    <w:pPr>
      <w:keepNext/>
      <w:outlineLvl w:val="2"/>
    </w:pPr>
    <w:rPr>
      <w:rFonts w:ascii="Times" w:eastAsia="Times" w:hAnsi="Times"/>
      <w:b/>
      <w:szCs w:val="20"/>
      <w:lang w:eastAsia="zh-CN"/>
    </w:rPr>
  </w:style>
  <w:style w:type="paragraph" w:styleId="Heading4">
    <w:name w:val="heading 4"/>
    <w:basedOn w:val="Normal"/>
    <w:next w:val="Normal"/>
    <w:qFormat/>
    <w:rsid w:val="00E17028"/>
    <w:pPr>
      <w:keepNext/>
      <w:outlineLvl w:val="3"/>
    </w:pPr>
    <w:rPr>
      <w:rFonts w:ascii="Times" w:eastAsia="Times" w:hAnsi="Times"/>
      <w:b/>
      <w:szCs w:val="20"/>
      <w:u w:val="single"/>
      <w:lang w:eastAsia="zh-CN"/>
    </w:rPr>
  </w:style>
  <w:style w:type="paragraph" w:styleId="Heading5">
    <w:name w:val="heading 5"/>
    <w:basedOn w:val="Normal"/>
    <w:next w:val="Normal"/>
    <w:qFormat/>
    <w:rsid w:val="00E17028"/>
    <w:pPr>
      <w:keepNext/>
      <w:jc w:val="center"/>
      <w:outlineLvl w:val="4"/>
    </w:pPr>
    <w:rPr>
      <w:rFonts w:ascii="Times" w:eastAsia="Times" w:hAnsi="Times"/>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7028"/>
    <w:pPr>
      <w:jc w:val="center"/>
    </w:pPr>
    <w:rPr>
      <w:b/>
      <w:szCs w:val="20"/>
      <w:lang w:eastAsia="zh-CN"/>
    </w:rPr>
  </w:style>
  <w:style w:type="paragraph" w:styleId="Footer">
    <w:name w:val="footer"/>
    <w:basedOn w:val="Normal"/>
    <w:link w:val="FooterChar"/>
    <w:uiPriority w:val="99"/>
    <w:rsid w:val="00E17028"/>
    <w:pPr>
      <w:tabs>
        <w:tab w:val="center" w:pos="4320"/>
        <w:tab w:val="right" w:pos="8640"/>
      </w:tabs>
    </w:pPr>
  </w:style>
  <w:style w:type="character" w:styleId="PageNumber">
    <w:name w:val="page number"/>
    <w:basedOn w:val="DefaultParagraphFont"/>
    <w:rsid w:val="00E17028"/>
  </w:style>
  <w:style w:type="table" w:styleId="TableGrid">
    <w:name w:val="Table Grid"/>
    <w:basedOn w:val="TableNormal"/>
    <w:rsid w:val="00E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7028"/>
    <w:rPr>
      <w:color w:val="0000FF"/>
      <w:u w:val="single"/>
    </w:rPr>
  </w:style>
  <w:style w:type="paragraph" w:styleId="BalloonText">
    <w:name w:val="Balloon Text"/>
    <w:basedOn w:val="Normal"/>
    <w:semiHidden/>
    <w:rsid w:val="00E17028"/>
    <w:rPr>
      <w:rFonts w:ascii="Tahoma" w:hAnsi="Tahoma" w:cs="Tahoma"/>
      <w:sz w:val="16"/>
      <w:szCs w:val="16"/>
    </w:rPr>
  </w:style>
  <w:style w:type="character" w:styleId="CommentReference">
    <w:name w:val="annotation reference"/>
    <w:basedOn w:val="DefaultParagraphFont"/>
    <w:uiPriority w:val="99"/>
    <w:semiHidden/>
    <w:rsid w:val="00F03DFE"/>
    <w:rPr>
      <w:sz w:val="16"/>
      <w:szCs w:val="16"/>
    </w:rPr>
  </w:style>
  <w:style w:type="paragraph" w:styleId="CommentText">
    <w:name w:val="annotation text"/>
    <w:basedOn w:val="Normal"/>
    <w:link w:val="CommentTextChar"/>
    <w:uiPriority w:val="99"/>
    <w:rsid w:val="00F03DFE"/>
    <w:rPr>
      <w:sz w:val="20"/>
      <w:szCs w:val="20"/>
    </w:rPr>
  </w:style>
  <w:style w:type="paragraph" w:styleId="CommentSubject">
    <w:name w:val="annotation subject"/>
    <w:basedOn w:val="CommentText"/>
    <w:next w:val="CommentText"/>
    <w:semiHidden/>
    <w:rsid w:val="00F03DFE"/>
    <w:rPr>
      <w:b/>
      <w:bCs/>
    </w:rPr>
  </w:style>
  <w:style w:type="paragraph" w:styleId="Header">
    <w:name w:val="header"/>
    <w:basedOn w:val="Normal"/>
    <w:rsid w:val="00B06220"/>
    <w:pPr>
      <w:tabs>
        <w:tab w:val="center" w:pos="4320"/>
        <w:tab w:val="right" w:pos="8640"/>
      </w:tabs>
    </w:pPr>
  </w:style>
  <w:style w:type="character" w:customStyle="1" w:styleId="fulltext-it">
    <w:name w:val="fulltext-it"/>
    <w:basedOn w:val="DefaultParagraphFont"/>
    <w:rsid w:val="00C76A55"/>
  </w:style>
  <w:style w:type="character" w:customStyle="1" w:styleId="FooterChar">
    <w:name w:val="Footer Char"/>
    <w:basedOn w:val="DefaultParagraphFont"/>
    <w:link w:val="Footer"/>
    <w:uiPriority w:val="99"/>
    <w:rsid w:val="00892287"/>
    <w:rPr>
      <w:sz w:val="24"/>
      <w:szCs w:val="24"/>
    </w:rPr>
  </w:style>
  <w:style w:type="paragraph" w:styleId="PlainText">
    <w:name w:val="Plain Text"/>
    <w:basedOn w:val="Normal"/>
    <w:link w:val="PlainTextChar"/>
    <w:unhideWhenUsed/>
    <w:rsid w:val="00107760"/>
    <w:rPr>
      <w:rFonts w:ascii="Consolas" w:eastAsia="Calibri" w:hAnsi="Consolas"/>
      <w:sz w:val="21"/>
      <w:szCs w:val="21"/>
    </w:rPr>
  </w:style>
  <w:style w:type="character" w:customStyle="1" w:styleId="PlainTextChar">
    <w:name w:val="Plain Text Char"/>
    <w:basedOn w:val="DefaultParagraphFont"/>
    <w:link w:val="PlainText"/>
    <w:rsid w:val="007503BA"/>
    <w:rPr>
      <w:rFonts w:ascii="Consolas" w:eastAsia="Calibri" w:hAnsi="Consolas"/>
      <w:sz w:val="21"/>
      <w:szCs w:val="21"/>
    </w:rPr>
  </w:style>
  <w:style w:type="paragraph" w:styleId="NormalWeb">
    <w:name w:val="Normal (Web)"/>
    <w:basedOn w:val="Normal"/>
    <w:uiPriority w:val="99"/>
    <w:semiHidden/>
    <w:unhideWhenUsed/>
    <w:rsid w:val="004234DF"/>
    <w:pPr>
      <w:spacing w:before="100" w:beforeAutospacing="1" w:after="100" w:afterAutospacing="1"/>
    </w:pPr>
    <w:rPr>
      <w:rFonts w:eastAsiaTheme="minorEastAsia"/>
    </w:rPr>
  </w:style>
  <w:style w:type="paragraph" w:styleId="Caption">
    <w:name w:val="caption"/>
    <w:basedOn w:val="Normal"/>
    <w:next w:val="Normal"/>
    <w:uiPriority w:val="35"/>
    <w:unhideWhenUsed/>
    <w:qFormat/>
    <w:rsid w:val="00836271"/>
    <w:pPr>
      <w:spacing w:after="200"/>
    </w:pPr>
    <w:rPr>
      <w:b/>
      <w:bCs/>
      <w:color w:val="4F81BD" w:themeColor="accent1"/>
      <w:sz w:val="18"/>
      <w:szCs w:val="18"/>
    </w:rPr>
  </w:style>
  <w:style w:type="paragraph" w:styleId="ListParagraph">
    <w:name w:val="List Paragraph"/>
    <w:basedOn w:val="Normal"/>
    <w:uiPriority w:val="34"/>
    <w:qFormat/>
    <w:rsid w:val="00CA50AE"/>
    <w:pPr>
      <w:ind w:left="720"/>
      <w:contextualSpacing/>
    </w:pPr>
  </w:style>
  <w:style w:type="character" w:customStyle="1" w:styleId="CommentTextChar">
    <w:name w:val="Comment Text Char"/>
    <w:link w:val="CommentText"/>
    <w:uiPriority w:val="99"/>
    <w:rsid w:val="00DE797D"/>
  </w:style>
  <w:style w:type="paragraph" w:styleId="TOC1">
    <w:name w:val="toc 1"/>
    <w:basedOn w:val="Normal"/>
    <w:next w:val="Normal"/>
    <w:autoRedefine/>
    <w:uiPriority w:val="39"/>
    <w:unhideWhenUsed/>
    <w:rsid w:val="006E3EC2"/>
  </w:style>
  <w:style w:type="paragraph" w:styleId="TOC2">
    <w:name w:val="toc 2"/>
    <w:basedOn w:val="Normal"/>
    <w:next w:val="Normal"/>
    <w:autoRedefine/>
    <w:uiPriority w:val="39"/>
    <w:unhideWhenUsed/>
    <w:rsid w:val="006E3EC2"/>
    <w:pPr>
      <w:ind w:left="240"/>
    </w:pPr>
  </w:style>
  <w:style w:type="paragraph" w:styleId="TOC3">
    <w:name w:val="toc 3"/>
    <w:basedOn w:val="Normal"/>
    <w:next w:val="Normal"/>
    <w:autoRedefine/>
    <w:uiPriority w:val="39"/>
    <w:unhideWhenUsed/>
    <w:rsid w:val="006E3EC2"/>
    <w:pPr>
      <w:ind w:left="480"/>
    </w:pPr>
  </w:style>
  <w:style w:type="paragraph" w:styleId="TOC4">
    <w:name w:val="toc 4"/>
    <w:basedOn w:val="Normal"/>
    <w:next w:val="Normal"/>
    <w:autoRedefine/>
    <w:uiPriority w:val="39"/>
    <w:unhideWhenUsed/>
    <w:rsid w:val="006E3EC2"/>
    <w:pPr>
      <w:ind w:left="720"/>
    </w:pPr>
  </w:style>
  <w:style w:type="paragraph" w:styleId="TOC5">
    <w:name w:val="toc 5"/>
    <w:basedOn w:val="Normal"/>
    <w:next w:val="Normal"/>
    <w:autoRedefine/>
    <w:uiPriority w:val="39"/>
    <w:unhideWhenUsed/>
    <w:rsid w:val="006E3EC2"/>
    <w:pPr>
      <w:ind w:left="960"/>
    </w:pPr>
  </w:style>
  <w:style w:type="paragraph" w:styleId="TOC6">
    <w:name w:val="toc 6"/>
    <w:basedOn w:val="Normal"/>
    <w:next w:val="Normal"/>
    <w:autoRedefine/>
    <w:uiPriority w:val="39"/>
    <w:unhideWhenUsed/>
    <w:rsid w:val="006E3EC2"/>
    <w:pPr>
      <w:ind w:left="1200"/>
    </w:pPr>
  </w:style>
  <w:style w:type="paragraph" w:styleId="TOC7">
    <w:name w:val="toc 7"/>
    <w:basedOn w:val="Normal"/>
    <w:next w:val="Normal"/>
    <w:autoRedefine/>
    <w:uiPriority w:val="39"/>
    <w:unhideWhenUsed/>
    <w:rsid w:val="006E3EC2"/>
    <w:pPr>
      <w:ind w:left="1440"/>
    </w:pPr>
  </w:style>
  <w:style w:type="paragraph" w:styleId="TOC8">
    <w:name w:val="toc 8"/>
    <w:basedOn w:val="Normal"/>
    <w:next w:val="Normal"/>
    <w:autoRedefine/>
    <w:uiPriority w:val="39"/>
    <w:unhideWhenUsed/>
    <w:rsid w:val="006E3EC2"/>
    <w:pPr>
      <w:ind w:left="1680"/>
    </w:pPr>
  </w:style>
  <w:style w:type="paragraph" w:styleId="TOC9">
    <w:name w:val="toc 9"/>
    <w:basedOn w:val="Normal"/>
    <w:next w:val="Normal"/>
    <w:autoRedefine/>
    <w:uiPriority w:val="39"/>
    <w:unhideWhenUsed/>
    <w:rsid w:val="006E3EC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61409">
      <w:bodyDiv w:val="1"/>
      <w:marLeft w:val="0"/>
      <w:marRight w:val="0"/>
      <w:marTop w:val="0"/>
      <w:marBottom w:val="0"/>
      <w:divBdr>
        <w:top w:val="none" w:sz="0" w:space="0" w:color="auto"/>
        <w:left w:val="none" w:sz="0" w:space="0" w:color="auto"/>
        <w:bottom w:val="none" w:sz="0" w:space="0" w:color="auto"/>
        <w:right w:val="none" w:sz="0" w:space="0" w:color="auto"/>
      </w:divBdr>
    </w:div>
    <w:div w:id="17686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www.ci3t.org/pl" TargetMode="External"/><Relationship Id="rId26" Type="http://schemas.openxmlformats.org/officeDocument/2006/relationships/header" Target="header8.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yperlink" Target="https://www.usd497.org/Page/45"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jostensrenaissance.com/theharbortv/" TargetMode="External"/><Relationship Id="rId25" Type="http://schemas.openxmlformats.org/officeDocument/2006/relationships/image" Target="media/image3.png"/><Relationship Id="rId33" Type="http://schemas.openxmlformats.org/officeDocument/2006/relationships/header" Target="header15.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jostensrenaissance.com/theharbortv/" TargetMode="Externa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ci3t.org/measures" TargetMode="Externa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gif"/><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F227E3-B714-47CE-AC41-830A5C4F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5697</Words>
  <Characters>35180</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Bethesda Elementary School</vt:lpstr>
    </vt:vector>
  </TitlesOfParts>
  <Company>Microsoft</Company>
  <LinksUpToDate>false</LinksUpToDate>
  <CharactersWithSpaces>40796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Bethesda Elementary School</dc:title>
  <dc:subject/>
  <dc:creator>User</dc:creator>
  <cp:keywords/>
  <dc:description/>
  <cp:lastModifiedBy>Josha L Schmitt</cp:lastModifiedBy>
  <cp:revision>2</cp:revision>
  <cp:lastPrinted>2017-06-26T14:28:00Z</cp:lastPrinted>
  <dcterms:created xsi:type="dcterms:W3CDTF">2019-09-25T15:24:00Z</dcterms:created>
  <dcterms:modified xsi:type="dcterms:W3CDTF">2019-09-25T15:24:00Z</dcterms:modified>
</cp:coreProperties>
</file>